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ABF" w:rsidRPr="00CA2A9D" w:rsidRDefault="00647ABF" w:rsidP="00647ABF">
      <w:pPr>
        <w:spacing w:after="0" w:line="408" w:lineRule="auto"/>
        <w:ind w:left="120"/>
        <w:jc w:val="center"/>
      </w:pPr>
      <w:bookmarkStart w:id="0" w:name="block-187763"/>
      <w:r w:rsidRPr="00CA2A9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ФЕДЕРАЦИИ‌‌</w:t>
      </w:r>
      <w:r w:rsidRPr="00CA2A9D">
        <w:rPr>
          <w:rFonts w:ascii="Times New Roman" w:hAnsi="Times New Roman"/>
          <w:color w:val="000000"/>
          <w:sz w:val="28"/>
        </w:rPr>
        <w:t>​</w:t>
      </w:r>
    </w:p>
    <w:p w:rsidR="00647ABF" w:rsidRPr="00CA2A9D" w:rsidRDefault="00647ABF" w:rsidP="00647ABF">
      <w:pPr>
        <w:spacing w:after="0" w:line="360" w:lineRule="auto"/>
        <w:ind w:firstLine="5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казённое общеобразовательное учреждение</w:t>
      </w:r>
    </w:p>
    <w:p w:rsidR="00647ABF" w:rsidRPr="00CA2A9D" w:rsidRDefault="00647ABF" w:rsidP="00647ABF">
      <w:pPr>
        <w:spacing w:after="0" w:line="360" w:lineRule="auto"/>
        <w:ind w:firstLine="5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№8» с. Уборка</w:t>
      </w:r>
    </w:p>
    <w:p w:rsidR="00647ABF" w:rsidRPr="00CA2A9D" w:rsidRDefault="00647ABF" w:rsidP="00647ABF">
      <w:pPr>
        <w:spacing w:after="0" w:line="240" w:lineRule="auto"/>
        <w:ind w:firstLine="5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2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Чугуевского района Приморского края</w:t>
      </w:r>
    </w:p>
    <w:p w:rsidR="00647ABF" w:rsidRPr="00CA2A9D" w:rsidRDefault="00647ABF" w:rsidP="00647ABF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ABF" w:rsidRPr="00CA2A9D" w:rsidRDefault="00647ABF" w:rsidP="00647ABF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776" w:type="pct"/>
        <w:tblInd w:w="-1026" w:type="dxa"/>
        <w:tblLook w:val="04A0" w:firstRow="1" w:lastRow="0" w:firstColumn="1" w:lastColumn="0" w:noHBand="0" w:noVBand="1"/>
      </w:tblPr>
      <w:tblGrid>
        <w:gridCol w:w="4110"/>
        <w:gridCol w:w="3443"/>
        <w:gridCol w:w="3503"/>
      </w:tblGrid>
      <w:tr w:rsidR="00647ABF" w:rsidRPr="00CA2A9D" w:rsidTr="006013E6">
        <w:trPr>
          <w:trHeight w:val="1631"/>
        </w:trPr>
        <w:tc>
          <w:tcPr>
            <w:tcW w:w="1859" w:type="pct"/>
          </w:tcPr>
          <w:p w:rsidR="00647ABF" w:rsidRPr="00CA2A9D" w:rsidRDefault="00647ABF" w:rsidP="006013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A2A9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  <w:p w:rsidR="00647ABF" w:rsidRPr="00CA2A9D" w:rsidRDefault="00647ABF" w:rsidP="006013E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МО учителей </w:t>
            </w:r>
          </w:p>
          <w:p w:rsidR="00647ABF" w:rsidRPr="00CA2A9D" w:rsidRDefault="00647ABF" w:rsidP="006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русского языка и литературы</w:t>
            </w:r>
          </w:p>
          <w:p w:rsidR="00647ABF" w:rsidRPr="00CA2A9D" w:rsidRDefault="00647ABF" w:rsidP="006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</w:t>
            </w:r>
            <w:r w:rsidRPr="004A4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7" w:type="pct"/>
          </w:tcPr>
          <w:p w:rsidR="00647ABF" w:rsidRPr="00CA2A9D" w:rsidRDefault="00647ABF" w:rsidP="006013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A2A9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СОГЛАСОВАНО</w:t>
            </w:r>
          </w:p>
          <w:p w:rsidR="00647ABF" w:rsidRPr="00CA2A9D" w:rsidRDefault="00647ABF" w:rsidP="006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УВР____/Абраимова Ю.И./</w:t>
            </w:r>
          </w:p>
          <w:p w:rsidR="00647ABF" w:rsidRPr="00CA2A9D" w:rsidRDefault="00647ABF" w:rsidP="006013E6">
            <w:pPr>
              <w:spacing w:after="0" w:line="240" w:lineRule="auto"/>
              <w:ind w:firstLine="5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pct"/>
          </w:tcPr>
          <w:p w:rsidR="00647ABF" w:rsidRPr="00CA2A9D" w:rsidRDefault="00647ABF" w:rsidP="006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  <w:p w:rsidR="00647ABF" w:rsidRPr="00CA2A9D" w:rsidRDefault="00647ABF" w:rsidP="006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№159-А</w:t>
            </w:r>
          </w:p>
          <w:p w:rsidR="00647ABF" w:rsidRPr="00CA2A9D" w:rsidRDefault="00647ABF" w:rsidP="006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2023г. </w:t>
            </w:r>
          </w:p>
          <w:p w:rsidR="00647ABF" w:rsidRPr="00CA2A9D" w:rsidRDefault="00647ABF" w:rsidP="006013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Директор: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____/Щукина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С.Р./</w:t>
            </w:r>
          </w:p>
        </w:tc>
      </w:tr>
    </w:tbl>
    <w:p w:rsidR="00647ABF" w:rsidRPr="00CA2A9D" w:rsidRDefault="00647ABF" w:rsidP="00647ABF">
      <w:pPr>
        <w:spacing w:after="0"/>
        <w:ind w:left="120"/>
      </w:pPr>
    </w:p>
    <w:p w:rsidR="00647ABF" w:rsidRPr="00CA2A9D" w:rsidRDefault="00647ABF" w:rsidP="00647ABF">
      <w:pPr>
        <w:spacing w:after="0"/>
      </w:pPr>
    </w:p>
    <w:p w:rsidR="00647ABF" w:rsidRPr="00CA2A9D" w:rsidRDefault="00647ABF" w:rsidP="00647ABF">
      <w:pPr>
        <w:spacing w:after="0"/>
        <w:ind w:left="120"/>
      </w:pPr>
      <w:r w:rsidRPr="00CA2A9D">
        <w:rPr>
          <w:rFonts w:ascii="Times New Roman" w:hAnsi="Times New Roman"/>
          <w:color w:val="000000"/>
          <w:sz w:val="28"/>
        </w:rPr>
        <w:t>‌</w:t>
      </w:r>
    </w:p>
    <w:p w:rsidR="00647ABF" w:rsidRDefault="00647ABF" w:rsidP="00647ABF">
      <w:pPr>
        <w:pStyle w:val="a3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4"/>
          <w:color w:val="000000"/>
          <w:sz w:val="32"/>
          <w:szCs w:val="32"/>
        </w:rPr>
        <w:t>РАБОЧАЯ ПРОГРАММА</w:t>
      </w:r>
    </w:p>
    <w:p w:rsidR="00647ABF" w:rsidRDefault="00647ABF" w:rsidP="00647ABF">
      <w:pPr>
        <w:pStyle w:val="a3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(ID 301611)</w:t>
      </w:r>
    </w:p>
    <w:p w:rsidR="00647ABF" w:rsidRDefault="00647ABF" w:rsidP="00647ABF">
      <w:pPr>
        <w:pStyle w:val="a3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br/>
      </w:r>
      <w:r>
        <w:rPr>
          <w:rStyle w:val="a4"/>
          <w:color w:val="000000"/>
          <w:sz w:val="36"/>
          <w:szCs w:val="36"/>
        </w:rPr>
        <w:t>учебного предмета «Русский язык. Базовый уровень»</w:t>
      </w:r>
    </w:p>
    <w:p w:rsidR="00647ABF" w:rsidRDefault="00647ABF" w:rsidP="00647ABF">
      <w:pPr>
        <w:pStyle w:val="a3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 xml:space="preserve">для обучающихся </w:t>
      </w:r>
      <w:r w:rsidR="00BB75F3">
        <w:rPr>
          <w:color w:val="000000"/>
          <w:sz w:val="32"/>
          <w:szCs w:val="32"/>
        </w:rPr>
        <w:t>8</w:t>
      </w:r>
      <w:r>
        <w:rPr>
          <w:color w:val="000000"/>
          <w:sz w:val="32"/>
          <w:szCs w:val="32"/>
        </w:rPr>
        <w:t xml:space="preserve"> класса</w:t>
      </w:r>
    </w:p>
    <w:p w:rsidR="00647ABF" w:rsidRPr="00CA2A9D" w:rsidRDefault="00647ABF" w:rsidP="00647ABF">
      <w:pPr>
        <w:spacing w:after="0"/>
        <w:ind w:left="120"/>
        <w:jc w:val="center"/>
      </w:pPr>
    </w:p>
    <w:p w:rsidR="00647ABF" w:rsidRPr="00CA2A9D" w:rsidRDefault="00647ABF" w:rsidP="00647ABF">
      <w:pPr>
        <w:spacing w:after="0"/>
        <w:ind w:left="120"/>
        <w:jc w:val="center"/>
      </w:pPr>
    </w:p>
    <w:p w:rsidR="00647ABF" w:rsidRPr="00CA2A9D" w:rsidRDefault="00647ABF" w:rsidP="00647ABF">
      <w:pPr>
        <w:spacing w:after="0"/>
        <w:ind w:left="120"/>
        <w:jc w:val="center"/>
      </w:pPr>
    </w:p>
    <w:p w:rsidR="00647ABF" w:rsidRPr="00CA2A9D" w:rsidRDefault="00647ABF" w:rsidP="00647ABF">
      <w:pPr>
        <w:spacing w:after="0"/>
        <w:ind w:left="120"/>
        <w:jc w:val="center"/>
      </w:pPr>
    </w:p>
    <w:p w:rsidR="00647ABF" w:rsidRPr="00CA2A9D" w:rsidRDefault="00647ABF" w:rsidP="00647ABF">
      <w:pPr>
        <w:spacing w:after="0"/>
        <w:ind w:left="120"/>
        <w:jc w:val="center"/>
      </w:pPr>
    </w:p>
    <w:p w:rsidR="00647ABF" w:rsidRPr="00CA2A9D" w:rsidRDefault="00647ABF" w:rsidP="00647ABF">
      <w:pPr>
        <w:spacing w:after="0"/>
        <w:ind w:left="120"/>
        <w:jc w:val="center"/>
      </w:pPr>
    </w:p>
    <w:p w:rsidR="00647ABF" w:rsidRPr="00CA2A9D" w:rsidRDefault="00647ABF" w:rsidP="00647ABF">
      <w:pPr>
        <w:spacing w:after="0"/>
        <w:ind w:left="120"/>
        <w:jc w:val="center"/>
      </w:pPr>
    </w:p>
    <w:p w:rsidR="00647ABF" w:rsidRPr="00CA2A9D" w:rsidRDefault="00647ABF" w:rsidP="00647ABF">
      <w:pPr>
        <w:spacing w:after="0"/>
        <w:ind w:left="120"/>
        <w:jc w:val="center"/>
      </w:pPr>
    </w:p>
    <w:p w:rsidR="00647ABF" w:rsidRPr="00CA2A9D" w:rsidRDefault="00647ABF" w:rsidP="00647ABF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647ABF" w:rsidRPr="00CA2A9D" w:rsidRDefault="00647ABF" w:rsidP="00647ABF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647ABF" w:rsidRPr="00CA2A9D" w:rsidRDefault="00647ABF" w:rsidP="00647ABF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647ABF" w:rsidRPr="00CA2A9D" w:rsidRDefault="00647ABF" w:rsidP="00647ABF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647ABF" w:rsidRPr="00CA2A9D" w:rsidRDefault="00647ABF" w:rsidP="00647AB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CA2A9D">
        <w:rPr>
          <w:rFonts w:ascii="Times New Roman" w:hAnsi="Times New Roman"/>
          <w:color w:val="000000"/>
          <w:sz w:val="28"/>
        </w:rPr>
        <w:t>​</w:t>
      </w:r>
      <w:r w:rsidRPr="00CA2A9D">
        <w:rPr>
          <w:rFonts w:ascii="Times New Roman" w:hAnsi="Times New Roman"/>
          <w:b/>
          <w:color w:val="000000"/>
          <w:sz w:val="28"/>
        </w:rPr>
        <w:t>‌</w:t>
      </w:r>
    </w:p>
    <w:p w:rsidR="00647ABF" w:rsidRPr="00CA2A9D" w:rsidRDefault="00647ABF" w:rsidP="00647AB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47ABF" w:rsidRPr="00CA2A9D" w:rsidRDefault="00647ABF" w:rsidP="00647AB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CA2A9D">
        <w:rPr>
          <w:rFonts w:ascii="Times New Roman" w:hAnsi="Times New Roman"/>
          <w:b/>
          <w:color w:val="000000"/>
          <w:sz w:val="28"/>
        </w:rPr>
        <w:t xml:space="preserve"> </w:t>
      </w:r>
      <w:bookmarkStart w:id="1" w:name="f687a116-da41-41a9-8c31-63d3ecc684a2"/>
    </w:p>
    <w:p w:rsidR="00647ABF" w:rsidRPr="00CA2A9D" w:rsidRDefault="00647ABF" w:rsidP="00647AB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CA2A9D">
        <w:rPr>
          <w:rFonts w:ascii="Times New Roman" w:hAnsi="Times New Roman"/>
          <w:color w:val="000000"/>
          <w:sz w:val="28"/>
        </w:rPr>
        <w:t>с</w:t>
      </w:r>
      <w:proofErr w:type="gramEnd"/>
      <w:r w:rsidRPr="00CA2A9D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CA2A9D">
        <w:rPr>
          <w:rFonts w:ascii="Times New Roman" w:hAnsi="Times New Roman"/>
          <w:color w:val="000000"/>
          <w:sz w:val="28"/>
        </w:rPr>
        <w:t>Уборка</w:t>
      </w:r>
      <w:proofErr w:type="gramEnd"/>
      <w:r>
        <w:rPr>
          <w:rFonts w:ascii="Times New Roman" w:hAnsi="Times New Roman"/>
          <w:color w:val="000000"/>
          <w:sz w:val="28"/>
        </w:rPr>
        <w:t>,</w:t>
      </w:r>
      <w:r w:rsidRPr="00CA2A9D">
        <w:rPr>
          <w:rFonts w:ascii="Times New Roman" w:hAnsi="Times New Roman"/>
          <w:color w:val="000000"/>
          <w:sz w:val="28"/>
        </w:rPr>
        <w:t xml:space="preserve"> </w:t>
      </w:r>
      <w:r w:rsidRPr="00CA2A9D">
        <w:rPr>
          <w:rFonts w:ascii="Times New Roman" w:hAnsi="Times New Roman"/>
          <w:b/>
          <w:color w:val="000000"/>
          <w:sz w:val="28"/>
        </w:rPr>
        <w:t>2023</w:t>
      </w:r>
      <w:bookmarkEnd w:id="1"/>
      <w:r w:rsidRPr="00CA2A9D">
        <w:rPr>
          <w:rFonts w:ascii="Times New Roman" w:hAnsi="Times New Roman"/>
          <w:b/>
          <w:color w:val="000000"/>
          <w:sz w:val="28"/>
        </w:rPr>
        <w:t xml:space="preserve"> г.‌</w:t>
      </w:r>
      <w:r w:rsidRPr="00CA2A9D">
        <w:rPr>
          <w:rFonts w:ascii="Times New Roman" w:hAnsi="Times New Roman"/>
          <w:color w:val="000000"/>
          <w:sz w:val="28"/>
        </w:rPr>
        <w:t>​</w:t>
      </w:r>
      <w:bookmarkEnd w:id="0"/>
    </w:p>
    <w:p w:rsidR="00647ABF" w:rsidRDefault="00647ABF" w:rsidP="00647ABF"/>
    <w:p w:rsidR="00647ABF" w:rsidRDefault="00647ABF" w:rsidP="00647ABF"/>
    <w:p w:rsidR="00647ABF" w:rsidRDefault="00647ABF" w:rsidP="00647ABF"/>
    <w:p w:rsidR="00647ABF" w:rsidRPr="00A60284" w:rsidRDefault="00647ABF" w:rsidP="006013E6">
      <w:pPr>
        <w:pStyle w:val="a3"/>
        <w:spacing w:before="0" w:beforeAutospacing="0" w:after="0" w:afterAutospacing="0"/>
        <w:ind w:left="-1134" w:right="-284" w:firstLine="425"/>
        <w:jc w:val="center"/>
      </w:pPr>
      <w:proofErr w:type="gramStart"/>
      <w:r w:rsidRPr="00A60284">
        <w:rPr>
          <w:rStyle w:val="a4"/>
        </w:rPr>
        <w:lastRenderedPageBreak/>
        <w:t>ПОЯСНИТЕЛЬН</w:t>
      </w:r>
      <w:r w:rsidRPr="00A60284">
        <w:t>​</w:t>
      </w:r>
      <w:r w:rsidRPr="00A60284">
        <w:rPr>
          <w:rStyle w:val="a4"/>
        </w:rPr>
        <w:t>АЯ</w:t>
      </w:r>
      <w:proofErr w:type="gramEnd"/>
      <w:r w:rsidRPr="00A60284">
        <w:rPr>
          <w:rStyle w:val="a4"/>
        </w:rPr>
        <w:t xml:space="preserve"> ЗАПИСКА</w:t>
      </w:r>
    </w:p>
    <w:p w:rsidR="00647ABF" w:rsidRPr="00A60284" w:rsidRDefault="00647ABF" w:rsidP="00647ABF">
      <w:pPr>
        <w:pStyle w:val="a3"/>
        <w:spacing w:before="0" w:beforeAutospacing="0" w:after="0" w:afterAutospacing="0"/>
        <w:ind w:left="-1134" w:right="-284" w:firstLine="425"/>
        <w:jc w:val="both"/>
      </w:pPr>
      <w:proofErr w:type="gramStart"/>
      <w:r w:rsidRPr="00A60284"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 </w:t>
      </w:r>
      <w:proofErr w:type="gramEnd"/>
    </w:p>
    <w:p w:rsidR="00647ABF" w:rsidRPr="00790F5C" w:rsidRDefault="00647ABF" w:rsidP="006013E6">
      <w:pPr>
        <w:widowControl w:val="0"/>
        <w:tabs>
          <w:tab w:val="left" w:pos="142"/>
        </w:tabs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  <w:r w:rsidRPr="00790F5C">
        <w:rPr>
          <w:rFonts w:ascii="Times New Roman" w:eastAsia="Times New Roman" w:hAnsi="Times New Roman" w:cs="Times New Roman"/>
          <w:sz w:val="24"/>
          <w:szCs w:val="24"/>
        </w:rPr>
        <w:t>Федеральным законом от 29.12.2012 г. № 273-ФЗ «Об образовании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Times New Roman" w:hAnsi="Times New Roman" w:cs="Times New Roman"/>
          <w:sz w:val="24"/>
          <w:szCs w:val="24"/>
        </w:rPr>
        <w:t>Российской Федерации»;</w:t>
      </w:r>
    </w:p>
    <w:p w:rsidR="00647ABF" w:rsidRPr="00790F5C" w:rsidRDefault="00647ABF" w:rsidP="006013E6">
      <w:pPr>
        <w:widowControl w:val="0"/>
        <w:tabs>
          <w:tab w:val="left" w:pos="142"/>
        </w:tabs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>Федеральным законом от 24 сентября 2022 года № 371-ФЗ «О внесении</w:t>
      </w:r>
      <w:r w:rsidRPr="0035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Times New Roman" w:hAnsi="Times New Roman" w:cs="Times New Roman"/>
          <w:sz w:val="24"/>
          <w:szCs w:val="24"/>
        </w:rPr>
        <w:t>изменений в Федеральный закон «Об образовании в Российской Федерации» №273-ФЗ от 29.12.2012»;</w:t>
      </w:r>
    </w:p>
    <w:p w:rsidR="00647ABF" w:rsidRPr="00790F5C" w:rsidRDefault="00647ABF" w:rsidP="006013E6">
      <w:pPr>
        <w:widowControl w:val="0"/>
        <w:tabs>
          <w:tab w:val="left" w:pos="142"/>
        </w:tabs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790F5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 287 «Об утверждении федерального государственного стандарта основного общего образования» (далее - ФГОС ООО 2021);</w:t>
      </w:r>
    </w:p>
    <w:p w:rsidR="00647ABF" w:rsidRPr="00790F5C" w:rsidRDefault="00647ABF" w:rsidP="006013E6">
      <w:pPr>
        <w:widowControl w:val="0"/>
        <w:tabs>
          <w:tab w:val="left" w:pos="142"/>
        </w:tabs>
        <w:spacing w:after="0" w:line="240" w:lineRule="auto"/>
        <w:ind w:left="-1134" w:right="-284" w:firstLine="42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90F5C">
        <w:rPr>
          <w:rFonts w:ascii="Times New Roman" w:eastAsia="Arial" w:hAnsi="Times New Roman" w:cs="Times New Roman"/>
          <w:sz w:val="24"/>
          <w:szCs w:val="24"/>
        </w:rPr>
        <w:t>Приказом Министерства просвещения Российской Федерации от 18 июля 2022</w:t>
      </w:r>
      <w:r w:rsidRPr="00353F25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Arial" w:hAnsi="Times New Roman" w:cs="Times New Roman"/>
          <w:sz w:val="24"/>
          <w:szCs w:val="24"/>
        </w:rPr>
        <w:t>№568 «О внесении изменений в федеральный государственный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Arial" w:hAnsi="Times New Roman" w:cs="Times New Roman"/>
          <w:sz w:val="24"/>
          <w:szCs w:val="24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:rsidR="00647ABF" w:rsidRPr="00790F5C" w:rsidRDefault="00647ABF" w:rsidP="006013E6">
      <w:pPr>
        <w:widowControl w:val="0"/>
        <w:tabs>
          <w:tab w:val="left" w:pos="142"/>
          <w:tab w:val="left" w:pos="6648"/>
        </w:tabs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790F5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 России от 22.03.2021</w:t>
      </w:r>
      <w:r w:rsidRPr="0035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Times New Roman" w:hAnsi="Times New Roman" w:cs="Times New Roman"/>
          <w:sz w:val="24"/>
          <w:szCs w:val="24"/>
        </w:rPr>
        <w:t>№115 «Об утверждении</w:t>
      </w:r>
      <w:r w:rsidRPr="00353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Times New Roman" w:hAnsi="Times New Roman" w:cs="Times New Roman"/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647ABF" w:rsidRPr="00790F5C" w:rsidRDefault="00647ABF" w:rsidP="006013E6">
      <w:pPr>
        <w:widowControl w:val="0"/>
        <w:tabs>
          <w:tab w:val="left" w:pos="142"/>
        </w:tabs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790F5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 РФ от 05.12.2022 года № 1053 «О внесении изменений в Порядок организации и осуществления образовательной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деятельности по основным общеобразовательным программам </w:t>
      </w:r>
      <w:proofErr w:type="gramStart"/>
      <w:r w:rsidRPr="00790F5C">
        <w:rPr>
          <w:rFonts w:ascii="Times New Roman" w:eastAsia="Times New Roman" w:hAnsi="Times New Roman" w:cs="Times New Roman"/>
          <w:sz w:val="24"/>
          <w:szCs w:val="24"/>
        </w:rPr>
        <w:t>-о</w:t>
      </w:r>
      <w:proofErr w:type="gramEnd"/>
      <w:r w:rsidRPr="00790F5C">
        <w:rPr>
          <w:rFonts w:ascii="Times New Roman" w:eastAsia="Times New Roman" w:hAnsi="Times New Roman" w:cs="Times New Roman"/>
          <w:sz w:val="24"/>
          <w:szCs w:val="24"/>
        </w:rPr>
        <w:t>бщеобразовательным программам начального общего, основного общего и среднего общего образования»;</w:t>
      </w:r>
    </w:p>
    <w:p w:rsidR="00647ABF" w:rsidRPr="00790F5C" w:rsidRDefault="00647ABF" w:rsidP="006013E6">
      <w:pPr>
        <w:widowControl w:val="0"/>
        <w:tabs>
          <w:tab w:val="left" w:pos="142"/>
        </w:tabs>
        <w:spacing w:after="0" w:line="233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647ABF" w:rsidRPr="00790F5C" w:rsidRDefault="00647ABF" w:rsidP="006013E6">
      <w:pPr>
        <w:widowControl w:val="0"/>
        <w:tabs>
          <w:tab w:val="left" w:pos="142"/>
        </w:tabs>
        <w:spacing w:after="0" w:line="233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647ABF" w:rsidRPr="00790F5C" w:rsidRDefault="00647ABF" w:rsidP="006013E6">
      <w:pPr>
        <w:widowControl w:val="0"/>
        <w:tabs>
          <w:tab w:val="left" w:pos="142"/>
          <w:tab w:val="left" w:pos="9230"/>
        </w:tabs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790F5C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790F5C">
        <w:rPr>
          <w:rFonts w:ascii="Times New Roman" w:eastAsia="Times New Roman" w:hAnsi="Times New Roman" w:cs="Times New Roman"/>
          <w:sz w:val="24"/>
          <w:szCs w:val="24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0F5C">
        <w:rPr>
          <w:rFonts w:ascii="Times New Roman" w:eastAsia="Times New Roman" w:hAnsi="Times New Roman" w:cs="Times New Roman"/>
          <w:sz w:val="24"/>
          <w:szCs w:val="24"/>
        </w:rPr>
        <w:t>и установления предельного срока использования исключенных учебников»;</w:t>
      </w:r>
    </w:p>
    <w:p w:rsidR="00647ABF" w:rsidRPr="00790F5C" w:rsidRDefault="00647ABF" w:rsidP="006013E6">
      <w:pPr>
        <w:widowControl w:val="0"/>
        <w:tabs>
          <w:tab w:val="left" w:pos="142"/>
          <w:tab w:val="left" w:pos="6312"/>
        </w:tabs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 санитарного врача РФ от 28.09.2020 № 28 «Об утверждении СП 2.4.3648-20»;</w:t>
      </w:r>
    </w:p>
    <w:p w:rsidR="00647ABF" w:rsidRPr="00790F5C" w:rsidRDefault="00647ABF" w:rsidP="006013E6">
      <w:pPr>
        <w:widowControl w:val="0"/>
        <w:tabs>
          <w:tab w:val="left" w:pos="142"/>
        </w:tabs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F5C">
        <w:rPr>
          <w:rFonts w:ascii="Times New Roman" w:eastAsia="Times New Roman" w:hAnsi="Times New Roman" w:cs="Times New Roman"/>
          <w:sz w:val="24"/>
          <w:szCs w:val="24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790F5C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790F5C">
        <w:rPr>
          <w:rFonts w:ascii="Times New Roman" w:eastAsia="Times New Roman" w:hAnsi="Times New Roman" w:cs="Times New Roman"/>
          <w:sz w:val="24"/>
          <w:szCs w:val="24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647ABF" w:rsidRPr="00790F5C" w:rsidRDefault="00647ABF" w:rsidP="006013E6">
      <w:pPr>
        <w:tabs>
          <w:tab w:val="left" w:pos="142"/>
        </w:tabs>
        <w:spacing w:after="0" w:line="240" w:lineRule="auto"/>
        <w:ind w:left="-1134" w:right="-284"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90F5C">
        <w:rPr>
          <w:rFonts w:ascii="Times New Roman" w:eastAsia="Calibri" w:hAnsi="Times New Roman" w:cs="Times New Roman"/>
          <w:sz w:val="24"/>
          <w:szCs w:val="24"/>
          <w:lang w:eastAsia="ru-RU"/>
        </w:rPr>
        <w:t>ООП ООО МКОУ СОШ № 8 с. Уборка Чугуевского района Приморского края (утверждена приказом № 159</w:t>
      </w:r>
      <w:proofErr w:type="gramStart"/>
      <w:r w:rsidRPr="00790F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790F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школе от 31.08.2023года</w:t>
      </w:r>
    </w:p>
    <w:p w:rsidR="00647ABF" w:rsidRPr="00790F5C" w:rsidRDefault="00647ABF" w:rsidP="006013E6">
      <w:pPr>
        <w:tabs>
          <w:tab w:val="left" w:pos="142"/>
        </w:tabs>
        <w:spacing w:after="0" w:line="240" w:lineRule="auto"/>
        <w:ind w:left="-1134" w:right="-284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F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 </w:t>
      </w:r>
    </w:p>
    <w:p w:rsidR="00647ABF" w:rsidRPr="00790F5C" w:rsidRDefault="00647ABF" w:rsidP="006013E6">
      <w:pPr>
        <w:tabs>
          <w:tab w:val="left" w:pos="142"/>
        </w:tabs>
        <w:spacing w:after="0" w:line="240" w:lineRule="auto"/>
        <w:ind w:left="-1134" w:right="-284" w:firstLine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F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:rsidR="00647ABF" w:rsidRPr="00353F25" w:rsidRDefault="00647ABF" w:rsidP="00647ABF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 отражает общие цели и задачи изучения русского языка, место в структуре учебного плана, а также подходы к отбору содержания и определению планируемых результатов.</w:t>
      </w:r>
    </w:p>
    <w:p w:rsidR="00647ABF" w:rsidRPr="00353F25" w:rsidRDefault="00647ABF" w:rsidP="00647ABF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 </w:t>
      </w:r>
    </w:p>
    <w:p w:rsidR="00647ABF" w:rsidRPr="00353F25" w:rsidRDefault="00647ABF" w:rsidP="00647ABF">
      <w:pPr>
        <w:spacing w:after="0" w:line="240" w:lineRule="auto"/>
        <w:ind w:left="-1134" w:right="-28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Планируемые результаты освоения программы по русскому языку включают личностные, </w:t>
      </w:r>
      <w:proofErr w:type="spellStart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353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647ABF" w:rsidRPr="00647ABF" w:rsidRDefault="00647ABF" w:rsidP="00647ABF">
      <w:pPr>
        <w:pStyle w:val="a3"/>
        <w:spacing w:before="0" w:beforeAutospacing="0" w:after="0" w:afterAutospacing="0"/>
        <w:ind w:left="-993" w:right="-284" w:firstLine="426"/>
        <w:jc w:val="center"/>
      </w:pPr>
      <w:r w:rsidRPr="00353F25">
        <w:t>​​</w:t>
      </w:r>
      <w:r w:rsidRPr="00353F25">
        <w:br/>
      </w:r>
      <w:r w:rsidRPr="00647ABF">
        <w:rPr>
          <w:b/>
          <w:bCs/>
        </w:rPr>
        <w:t>ОБЩАЯ ХАРАКТЕРИСТИКА УЧЕБНОГО ПРЕДМЕТА «РУССКИЙ ЯЗЫК»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</w:t>
      </w:r>
      <w:proofErr w:type="gramEnd"/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BF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ЦЕЛИ ИЗУЧЕНИЯ УЧЕБНОГО ПРЕДМЕТА «РУССКИЙ ЯЗЫК»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русского языка направлено на достижение следующих целей: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 средству общения и получения знаний в разных сферах </w:t>
      </w:r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человеческой деятельности;</w:t>
      </w:r>
      <w:proofErr w:type="gramEnd"/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</w:t>
      </w:r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понимать и использовать тексты разных форматов (сплошной, </w:t>
      </w:r>
      <w:proofErr w:type="spellStart"/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несплошной</w:t>
      </w:r>
      <w:proofErr w:type="spellEnd"/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текст, </w:t>
      </w:r>
      <w:proofErr w:type="spellStart"/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инфографика</w:t>
      </w:r>
      <w:proofErr w:type="spellEnd"/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«РУССКИЙ ЯЗЫК» В УЧЕБНОМ ПЛАНЕ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B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8 классе – 136 часов (4 часа в неделю).</w:t>
      </w:r>
    </w:p>
    <w:p w:rsidR="00647ABF" w:rsidRPr="00647ABF" w:rsidRDefault="00647ABF" w:rsidP="00647ABF">
      <w:pPr>
        <w:spacing w:after="0" w:line="240" w:lineRule="auto"/>
        <w:ind w:left="-993" w:righ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  <w:b/>
          <w:bCs/>
          <w:shd w:val="clear" w:color="auto" w:fill="FFFFFF"/>
        </w:rPr>
      </w:pPr>
      <w:r w:rsidRPr="00647ABF">
        <w:rPr>
          <w:rFonts w:ascii="Times New Roman" w:hAnsi="Times New Roman" w:cs="Times New Roman"/>
          <w:b/>
          <w:bCs/>
          <w:shd w:val="clear" w:color="auto" w:fill="FFFFFF"/>
        </w:rPr>
        <w:t>СОДЕРЖАНИЕ УЧЕБНОГО ПРЕДМЕТА 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Общие сведения о языке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Русский язык в кругу других славянских языков.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Язык и речь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Монолог-описание, монолог-рассуждение, монолог-повествование; выступление с научным сообщением.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Диалог.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Текст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Текст и его основные признаки.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Особенности функционально-смысловых типов речи (повествование, описание, рассуждение).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Функциональные разновидности языка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Официально-деловой стиль. Сфера употребления, функции, языковые особенности.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Жанры официально-делового стиля (заявление, объяснительная записка, автобиография, характеристика).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Научный стиль. Сфера употребления, функции, языковые особенности.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СИСТЕМА ЯЗЫКА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Синтаксис. Культура речи. Пунктуация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Синтаксис как раздел лингвистики.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Словосочетание и предложение как единицы синтаксиса.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Пунктуация. Функции знаков препинания.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Словосочетание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Основные признаки словосочетания.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Виды словосочетаний по морфологическим свойствам главного слова: глагольные, именные, наречные.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Типы подчинительной связи слов в словосочетании: согласование, управление, примыкание.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Синтаксический анализ словосочетаний.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Грамматическая синонимия словосочетаний.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Нормы построения словосочетаний.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Предложение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Употребление языковых форм выражения побуждения в побудительных предложениях.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Виды предложений по количеству грамматических основ (простые, сложные).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Виды простых предложений по наличию главных членов (двусоставные, односоставные).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Виды предложений по наличию второстепенных членов (распространённые, нераспространённые).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Предложения полные и неполные.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Грамматические, интонационные и пунктуационные особенности предложений со словами </w:t>
      </w:r>
      <w:r w:rsidRPr="00647ABF">
        <w:rPr>
          <w:rFonts w:ascii="Times New Roman" w:hAnsi="Times New Roman" w:cs="Times New Roman"/>
          <w:b/>
          <w:bCs/>
        </w:rPr>
        <w:t>да</w:t>
      </w:r>
      <w:r w:rsidRPr="00647ABF">
        <w:rPr>
          <w:rFonts w:ascii="Times New Roman" w:hAnsi="Times New Roman" w:cs="Times New Roman"/>
        </w:rPr>
        <w:t>, </w:t>
      </w:r>
      <w:r w:rsidRPr="00647ABF">
        <w:rPr>
          <w:rFonts w:ascii="Times New Roman" w:hAnsi="Times New Roman" w:cs="Times New Roman"/>
          <w:b/>
          <w:bCs/>
        </w:rPr>
        <w:t>нет</w:t>
      </w:r>
      <w:r w:rsidRPr="00647ABF">
        <w:rPr>
          <w:rFonts w:ascii="Times New Roman" w:hAnsi="Times New Roman" w:cs="Times New Roman"/>
        </w:rPr>
        <w:t>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Нормы построения простого предложения, использования инверсии.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Двусоставное предложение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Главные члены предложения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lastRenderedPageBreak/>
        <w:t>Подлежащее и сказуемое как главные члены предложения.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Способы выражения подлежащего.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Виды сказуемого (простое глагольное, составное глагольное, составное именное) и способы его выражения.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Тире между подлежащим и сказуемым.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Нормы согласования сказуемого с подлежащим, выраженным словосочетанием, сложносокращёнными словами, словами </w:t>
      </w:r>
      <w:r w:rsidRPr="00647ABF">
        <w:rPr>
          <w:rFonts w:ascii="Times New Roman" w:hAnsi="Times New Roman" w:cs="Times New Roman"/>
          <w:b/>
          <w:bCs/>
        </w:rPr>
        <w:t>большинство</w:t>
      </w:r>
      <w:r w:rsidRPr="00647ABF">
        <w:rPr>
          <w:rFonts w:ascii="Times New Roman" w:hAnsi="Times New Roman" w:cs="Times New Roman"/>
        </w:rPr>
        <w:t> – </w:t>
      </w:r>
      <w:r w:rsidRPr="00647ABF">
        <w:rPr>
          <w:rFonts w:ascii="Times New Roman" w:hAnsi="Times New Roman" w:cs="Times New Roman"/>
          <w:b/>
          <w:bCs/>
        </w:rPr>
        <w:t>меньшинство</w:t>
      </w:r>
      <w:r w:rsidRPr="00647ABF">
        <w:rPr>
          <w:rFonts w:ascii="Times New Roman" w:hAnsi="Times New Roman" w:cs="Times New Roman"/>
        </w:rPr>
        <w:t>, количественными сочетаниями.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Второстепенные члены предложения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Второстепенные члены предложения, их виды.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Определение как второстепенный член предложения. Определения согласованные и несогласованные.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Приложение как особый вид определения.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Дополнение как второстепенный член предложения.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Дополнения прямые и косвенные.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 xml:space="preserve">Обстоятельство как второстепенный член предложения. </w:t>
      </w:r>
      <w:proofErr w:type="gramStart"/>
      <w:r w:rsidRPr="00647ABF">
        <w:rPr>
          <w:rFonts w:ascii="Times New Roman" w:hAnsi="Times New Roman" w:cs="Times New Roman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Односоставные предложения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Односоставные предложения, их грамматические признаки.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Грамматические различия односоставных предложений и двусоставных неполных предложений.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Синтаксическая синонимия односоставных и двусоставных предложений.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Употребление односоставных предложений в речи.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Простое осложнённое предложение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Предложения с однородными членами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Однородные и неоднородные определения.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Предложения с обобщающими словами при однородных членах.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Нормы построения предложений с однородными членами, связанными двойными союзами </w:t>
      </w:r>
      <w:r w:rsidRPr="00647ABF">
        <w:rPr>
          <w:rFonts w:ascii="Times New Roman" w:hAnsi="Times New Roman" w:cs="Times New Roman"/>
          <w:b/>
          <w:bCs/>
        </w:rPr>
        <w:t xml:space="preserve">не </w:t>
      </w:r>
      <w:proofErr w:type="gramStart"/>
      <w:r w:rsidRPr="00647ABF">
        <w:rPr>
          <w:rFonts w:ascii="Times New Roman" w:hAnsi="Times New Roman" w:cs="Times New Roman"/>
          <w:b/>
          <w:bCs/>
        </w:rPr>
        <w:t>только</w:t>
      </w:r>
      <w:proofErr w:type="gramEnd"/>
      <w:r w:rsidRPr="00647ABF">
        <w:rPr>
          <w:rFonts w:ascii="Times New Roman" w:hAnsi="Times New Roman" w:cs="Times New Roman"/>
          <w:b/>
          <w:bCs/>
        </w:rPr>
        <w:t>… но и</w:t>
      </w:r>
      <w:r w:rsidRPr="00647ABF">
        <w:rPr>
          <w:rFonts w:ascii="Times New Roman" w:hAnsi="Times New Roman" w:cs="Times New Roman"/>
        </w:rPr>
        <w:t>, </w:t>
      </w:r>
      <w:r w:rsidRPr="00647ABF">
        <w:rPr>
          <w:rFonts w:ascii="Times New Roman" w:hAnsi="Times New Roman" w:cs="Times New Roman"/>
          <w:b/>
          <w:bCs/>
        </w:rPr>
        <w:t>как… так 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47ABF">
        <w:rPr>
          <w:rFonts w:ascii="Times New Roman" w:hAnsi="Times New Roman" w:cs="Times New Roman"/>
          <w:b/>
          <w:bCs/>
        </w:rPr>
        <w:t>и... и</w:t>
      </w:r>
      <w:r w:rsidRPr="00647ABF">
        <w:rPr>
          <w:rFonts w:ascii="Times New Roman" w:hAnsi="Times New Roman" w:cs="Times New Roman"/>
        </w:rPr>
        <w:t>, </w:t>
      </w:r>
      <w:r w:rsidRPr="00647ABF">
        <w:rPr>
          <w:rFonts w:ascii="Times New Roman" w:hAnsi="Times New Roman" w:cs="Times New Roman"/>
          <w:b/>
          <w:bCs/>
        </w:rPr>
        <w:t>или... или</w:t>
      </w:r>
      <w:r w:rsidRPr="00647ABF">
        <w:rPr>
          <w:rFonts w:ascii="Times New Roman" w:hAnsi="Times New Roman" w:cs="Times New Roman"/>
        </w:rPr>
        <w:t>, </w:t>
      </w:r>
      <w:proofErr w:type="spellStart"/>
      <w:r w:rsidRPr="00647ABF">
        <w:rPr>
          <w:rFonts w:ascii="Times New Roman" w:hAnsi="Times New Roman" w:cs="Times New Roman"/>
          <w:b/>
          <w:bCs/>
        </w:rPr>
        <w:t>либ</w:t>
      </w:r>
      <w:proofErr w:type="gramStart"/>
      <w:r w:rsidRPr="00647ABF">
        <w:rPr>
          <w:rFonts w:ascii="Times New Roman" w:hAnsi="Times New Roman" w:cs="Times New Roman"/>
          <w:b/>
          <w:bCs/>
        </w:rPr>
        <w:t>o</w:t>
      </w:r>
      <w:proofErr w:type="spellEnd"/>
      <w:proofErr w:type="gramEnd"/>
      <w:r w:rsidRPr="00647ABF">
        <w:rPr>
          <w:rFonts w:ascii="Times New Roman" w:hAnsi="Times New Roman" w:cs="Times New Roman"/>
          <w:b/>
          <w:bCs/>
        </w:rPr>
        <w:t xml:space="preserve">... </w:t>
      </w:r>
      <w:proofErr w:type="spellStart"/>
      <w:r w:rsidRPr="00647ABF">
        <w:rPr>
          <w:rFonts w:ascii="Times New Roman" w:hAnsi="Times New Roman" w:cs="Times New Roman"/>
          <w:b/>
          <w:bCs/>
        </w:rPr>
        <w:t>либo</w:t>
      </w:r>
      <w:proofErr w:type="spellEnd"/>
      <w:r w:rsidRPr="00647ABF">
        <w:rPr>
          <w:rFonts w:ascii="Times New Roman" w:hAnsi="Times New Roman" w:cs="Times New Roman"/>
        </w:rPr>
        <w:t>, </w:t>
      </w:r>
      <w:r w:rsidRPr="00647ABF">
        <w:rPr>
          <w:rFonts w:ascii="Times New Roman" w:hAnsi="Times New Roman" w:cs="Times New Roman"/>
          <w:b/>
          <w:bCs/>
        </w:rPr>
        <w:t>ни... ни</w:t>
      </w:r>
      <w:r w:rsidRPr="00647ABF">
        <w:rPr>
          <w:rFonts w:ascii="Times New Roman" w:hAnsi="Times New Roman" w:cs="Times New Roman"/>
        </w:rPr>
        <w:t>, </w:t>
      </w:r>
      <w:proofErr w:type="spellStart"/>
      <w:r w:rsidRPr="00647ABF">
        <w:rPr>
          <w:rFonts w:ascii="Times New Roman" w:hAnsi="Times New Roman" w:cs="Times New Roman"/>
          <w:b/>
          <w:bCs/>
        </w:rPr>
        <w:t>тo</w:t>
      </w:r>
      <w:proofErr w:type="spellEnd"/>
      <w:r w:rsidRPr="00647ABF">
        <w:rPr>
          <w:rFonts w:ascii="Times New Roman" w:hAnsi="Times New Roman" w:cs="Times New Roman"/>
          <w:b/>
          <w:bCs/>
        </w:rPr>
        <w:t xml:space="preserve">... </w:t>
      </w:r>
      <w:proofErr w:type="spellStart"/>
      <w:r w:rsidRPr="00647ABF">
        <w:rPr>
          <w:rFonts w:ascii="Times New Roman" w:hAnsi="Times New Roman" w:cs="Times New Roman"/>
          <w:b/>
          <w:bCs/>
        </w:rPr>
        <w:t>тo</w:t>
      </w:r>
      <w:proofErr w:type="spellEnd"/>
      <w:r w:rsidRPr="00647ABF">
        <w:rPr>
          <w:rFonts w:ascii="Times New Roman" w:hAnsi="Times New Roman" w:cs="Times New Roman"/>
        </w:rPr>
        <w:t>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Правила постановки знаков препинания в предложениях с обобщающими словами при однородных членах.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Правила постановки знаков препинания в простом и сложном предложениях с союзом </w:t>
      </w:r>
      <w:r w:rsidRPr="00647ABF">
        <w:rPr>
          <w:rFonts w:ascii="Times New Roman" w:hAnsi="Times New Roman" w:cs="Times New Roman"/>
          <w:b/>
          <w:bCs/>
        </w:rPr>
        <w:t>и</w:t>
      </w:r>
      <w:r w:rsidRPr="00647ABF">
        <w:rPr>
          <w:rFonts w:ascii="Times New Roman" w:hAnsi="Times New Roman" w:cs="Times New Roman"/>
        </w:rPr>
        <w:t>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Предложения с обособленными членами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Уточняющие члены предложения, пояснительные и при</w:t>
      </w:r>
      <w:r w:rsidRPr="00647ABF">
        <w:rPr>
          <w:rFonts w:ascii="Times New Roman" w:hAnsi="Times New Roman" w:cs="Times New Roman"/>
        </w:rPr>
        <w:softHyphen/>
        <w:t>соединительные конструкции.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Правила постановки знаков препинания в предложениях со сравнительным оборотом; правила обособления согласованных и 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Предложения с обращениями, вводными и вставными конструкциями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Обращение. Основные функции обращения. Распространённое и нераспространённое обращение.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Вводные конструкции.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Вставные конструкции.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Омонимия членов предложения и вводных слов, словосочетаний и предложений.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Синтаксический и пунктуационный анализ простых предложений.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ПЛАНИРУЕМЫЕ ОБРАЗОВАТЕЛЬНЫЕ РЕЗУЛЬТАТЫ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ЛИЧНОСТНЫЕ РЕЗУЛЬТАТЫ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lastRenderedPageBreak/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647ABF">
        <w:rPr>
          <w:rFonts w:ascii="Times New Roman" w:hAnsi="Times New Roman" w:cs="Times New Roman"/>
        </w:rPr>
        <w:t>у</w:t>
      </w:r>
      <w:proofErr w:type="gramEnd"/>
      <w:r w:rsidRPr="00647ABF">
        <w:rPr>
          <w:rFonts w:ascii="Times New Roman" w:hAnsi="Times New Roman" w:cs="Times New Roman"/>
        </w:rPr>
        <w:t xml:space="preserve"> обучающегося будут сформированы </w:t>
      </w:r>
      <w:r w:rsidRPr="00647ABF">
        <w:rPr>
          <w:rFonts w:ascii="Times New Roman" w:hAnsi="Times New Roman" w:cs="Times New Roman"/>
          <w:b/>
          <w:bCs/>
        </w:rPr>
        <w:t>следующие личностные результаты</w:t>
      </w:r>
      <w:r w:rsidRPr="00647ABF">
        <w:rPr>
          <w:rFonts w:ascii="Times New Roman" w:hAnsi="Times New Roman" w:cs="Times New Roman"/>
        </w:rPr>
        <w:t>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1) </w:t>
      </w:r>
      <w:r w:rsidRPr="00647ABF">
        <w:rPr>
          <w:rFonts w:ascii="Times New Roman" w:hAnsi="Times New Roman" w:cs="Times New Roman"/>
          <w:b/>
          <w:bCs/>
        </w:rPr>
        <w:t>гражданского воспитания</w:t>
      </w:r>
      <w:r w:rsidRPr="00647ABF">
        <w:rPr>
          <w:rFonts w:ascii="Times New Roman" w:hAnsi="Times New Roman" w:cs="Times New Roman"/>
        </w:rPr>
        <w:t>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647ABF">
        <w:rPr>
          <w:rFonts w:ascii="Times New Roman" w:hAnsi="Times New Roman" w:cs="Times New Roman"/>
        </w:rPr>
        <w:t>формируемое</w:t>
      </w:r>
      <w:proofErr w:type="gramEnd"/>
      <w:r w:rsidRPr="00647ABF">
        <w:rPr>
          <w:rFonts w:ascii="Times New Roman" w:hAnsi="Times New Roman" w:cs="Times New Roman"/>
        </w:rPr>
        <w:t xml:space="preserve"> в том числе на основе примеров из литературных произведений, написанных на русском языке;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 xml:space="preserve">готовность  к участию в гуманитарной деятельности (помощь людям, нуждающимся в ней; </w:t>
      </w:r>
      <w:proofErr w:type="spellStart"/>
      <w:r w:rsidRPr="00647ABF">
        <w:rPr>
          <w:rFonts w:ascii="Times New Roman" w:hAnsi="Times New Roman" w:cs="Times New Roman"/>
        </w:rPr>
        <w:t>волонтёрство</w:t>
      </w:r>
      <w:proofErr w:type="spellEnd"/>
      <w:r w:rsidRPr="00647ABF">
        <w:rPr>
          <w:rFonts w:ascii="Times New Roman" w:hAnsi="Times New Roman" w:cs="Times New Roman"/>
        </w:rPr>
        <w:t>);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2) </w:t>
      </w:r>
      <w:r w:rsidRPr="00647ABF">
        <w:rPr>
          <w:rFonts w:ascii="Times New Roman" w:hAnsi="Times New Roman" w:cs="Times New Roman"/>
          <w:b/>
          <w:bCs/>
        </w:rPr>
        <w:t>патриотического воспитания</w:t>
      </w:r>
      <w:r w:rsidRPr="00647ABF">
        <w:rPr>
          <w:rFonts w:ascii="Times New Roman" w:hAnsi="Times New Roman" w:cs="Times New Roman"/>
        </w:rPr>
        <w:t>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proofErr w:type="gramStart"/>
      <w:r w:rsidRPr="00647ABF">
        <w:rPr>
          <w:rFonts w:ascii="Times New Roman" w:hAnsi="Times New Roman" w:cs="Times New Roman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647ABF">
        <w:rPr>
          <w:rFonts w:ascii="Times New Roman" w:hAnsi="Times New Roman" w:cs="Times New Roman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3) </w:t>
      </w:r>
      <w:r w:rsidRPr="00647ABF">
        <w:rPr>
          <w:rFonts w:ascii="Times New Roman" w:hAnsi="Times New Roman" w:cs="Times New Roman"/>
          <w:b/>
          <w:bCs/>
        </w:rPr>
        <w:t>духовно-нравственного воспитания</w:t>
      </w:r>
      <w:r w:rsidRPr="00647ABF">
        <w:rPr>
          <w:rFonts w:ascii="Times New Roman" w:hAnsi="Times New Roman" w:cs="Times New Roman"/>
        </w:rPr>
        <w:t>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4) </w:t>
      </w:r>
      <w:r w:rsidRPr="00647ABF">
        <w:rPr>
          <w:rFonts w:ascii="Times New Roman" w:hAnsi="Times New Roman" w:cs="Times New Roman"/>
          <w:b/>
          <w:bCs/>
        </w:rPr>
        <w:t>эстетического воспитания</w:t>
      </w:r>
      <w:r w:rsidRPr="00647ABF">
        <w:rPr>
          <w:rFonts w:ascii="Times New Roman" w:hAnsi="Times New Roman" w:cs="Times New Roman"/>
        </w:rPr>
        <w:t>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5) </w:t>
      </w:r>
      <w:r w:rsidRPr="00647ABF">
        <w:rPr>
          <w:rFonts w:ascii="Times New Roman" w:hAnsi="Times New Roman" w:cs="Times New Roman"/>
          <w:b/>
          <w:bCs/>
        </w:rPr>
        <w:t>физического воспитания, формирования культуры здоровья и эмоционального благополучия: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умение принимать себя и других, не осуждая;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647ABF">
        <w:rPr>
          <w:rFonts w:ascii="Times New Roman" w:hAnsi="Times New Roman" w:cs="Times New Roman"/>
        </w:rPr>
        <w:t>сформированность</w:t>
      </w:r>
      <w:proofErr w:type="spellEnd"/>
      <w:r w:rsidRPr="00647ABF">
        <w:rPr>
          <w:rFonts w:ascii="Times New Roman" w:hAnsi="Times New Roman" w:cs="Times New Roman"/>
        </w:rPr>
        <w:t xml:space="preserve"> навыков рефлексии, признание своего права на ошибку и такого же права другого человека;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lastRenderedPageBreak/>
        <w:t>6) </w:t>
      </w:r>
      <w:r w:rsidRPr="00647ABF">
        <w:rPr>
          <w:rFonts w:ascii="Times New Roman" w:hAnsi="Times New Roman" w:cs="Times New Roman"/>
          <w:b/>
          <w:bCs/>
        </w:rPr>
        <w:t>трудового воспитания: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умение рассказать о своих планах на будущее;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7) </w:t>
      </w:r>
      <w:r w:rsidRPr="00647ABF">
        <w:rPr>
          <w:rFonts w:ascii="Times New Roman" w:hAnsi="Times New Roman" w:cs="Times New Roman"/>
          <w:b/>
          <w:bCs/>
        </w:rPr>
        <w:t>экологического воспитания</w:t>
      </w:r>
      <w:r w:rsidRPr="00647ABF">
        <w:rPr>
          <w:rFonts w:ascii="Times New Roman" w:hAnsi="Times New Roman" w:cs="Times New Roman"/>
        </w:rPr>
        <w:t>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proofErr w:type="gramStart"/>
      <w:r w:rsidRPr="00647ABF">
        <w:rPr>
          <w:rFonts w:ascii="Times New Roman" w:hAnsi="Times New Roman" w:cs="Times New Roman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 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 в практической деятельности экологической направленности;</w:t>
      </w:r>
      <w:proofErr w:type="gramEnd"/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8) </w:t>
      </w:r>
      <w:r w:rsidRPr="00647ABF">
        <w:rPr>
          <w:rFonts w:ascii="Times New Roman" w:hAnsi="Times New Roman" w:cs="Times New Roman"/>
          <w:b/>
          <w:bCs/>
        </w:rPr>
        <w:t>ценности научного познания: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proofErr w:type="gramStart"/>
      <w:r w:rsidRPr="00647ABF">
        <w:rPr>
          <w:rFonts w:ascii="Times New Roman" w:hAnsi="Times New Roman" w:cs="Times New Roman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 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9) </w:t>
      </w:r>
      <w:r w:rsidRPr="00647ABF">
        <w:rPr>
          <w:rFonts w:ascii="Times New Roman" w:hAnsi="Times New Roman" w:cs="Times New Roman"/>
          <w:b/>
          <w:bCs/>
        </w:rPr>
        <w:t xml:space="preserve">адаптации </w:t>
      </w:r>
      <w:proofErr w:type="gramStart"/>
      <w:r w:rsidRPr="00647ABF">
        <w:rPr>
          <w:rFonts w:ascii="Times New Roman" w:hAnsi="Times New Roman" w:cs="Times New Roman"/>
          <w:b/>
          <w:bCs/>
        </w:rPr>
        <w:t>обучающегося</w:t>
      </w:r>
      <w:proofErr w:type="gramEnd"/>
      <w:r w:rsidRPr="00647ABF">
        <w:rPr>
          <w:rFonts w:ascii="Times New Roman" w:hAnsi="Times New Roman" w:cs="Times New Roman"/>
          <w:b/>
          <w:bCs/>
        </w:rPr>
        <w:t xml:space="preserve"> к изменяющимся условиям социальной и природной среды: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proofErr w:type="gramStart"/>
      <w:r w:rsidRPr="00647ABF">
        <w:rPr>
          <w:rFonts w:ascii="Times New Roman" w:hAnsi="Times New Roman" w:cs="Times New Roman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647ABF">
        <w:rPr>
          <w:rFonts w:ascii="Times New Roman" w:hAnsi="Times New Roman" w:cs="Times New Roman"/>
        </w:rPr>
        <w:t xml:space="preserve"> </w:t>
      </w:r>
      <w:proofErr w:type="gramStart"/>
      <w:r w:rsidRPr="00647ABF">
        <w:rPr>
          <w:rFonts w:ascii="Times New Roman" w:hAnsi="Times New Roman" w:cs="Times New Roman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proofErr w:type="gramStart"/>
      <w:r w:rsidRPr="00647ABF">
        <w:rPr>
          <w:rFonts w:ascii="Times New Roman" w:hAnsi="Times New Roman" w:cs="Times New Roman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МЕТАПРЕДМЕТНЫЕ РЕЗУЛЬТАТЫ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 результате изучения русского языка на уровне основного общего образования у обучающегося будут сформированы </w:t>
      </w:r>
      <w:r w:rsidRPr="00647ABF">
        <w:rPr>
          <w:rFonts w:ascii="Times New Roman" w:hAnsi="Times New Roman" w:cs="Times New Roman"/>
          <w:b/>
          <w:bCs/>
        </w:rPr>
        <w:t xml:space="preserve">следующие </w:t>
      </w:r>
      <w:proofErr w:type="spellStart"/>
      <w:r w:rsidRPr="00647ABF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647ABF">
        <w:rPr>
          <w:rFonts w:ascii="Times New Roman" w:hAnsi="Times New Roman" w:cs="Times New Roman"/>
          <w:b/>
          <w:bCs/>
        </w:rPr>
        <w:t xml:space="preserve"> результаты</w:t>
      </w:r>
      <w:r w:rsidRPr="00647ABF">
        <w:rPr>
          <w:rFonts w:ascii="Times New Roman" w:hAnsi="Times New Roman" w:cs="Times New Roman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 обучающегося будут сформированы следующие </w:t>
      </w:r>
      <w:r w:rsidRPr="00647ABF">
        <w:rPr>
          <w:rFonts w:ascii="Times New Roman" w:hAnsi="Times New Roman" w:cs="Times New Roman"/>
          <w:b/>
          <w:bCs/>
        </w:rPr>
        <w:t>базовые логические действия</w:t>
      </w:r>
      <w:r w:rsidRPr="00647ABF">
        <w:rPr>
          <w:rFonts w:ascii="Times New Roman" w:hAnsi="Times New Roman" w:cs="Times New Roman"/>
        </w:rPr>
        <w:t> </w:t>
      </w:r>
      <w:r w:rsidRPr="00647ABF">
        <w:rPr>
          <w:rFonts w:ascii="Times New Roman" w:hAnsi="Times New Roman" w:cs="Times New Roman"/>
          <w:b/>
          <w:bCs/>
        </w:rPr>
        <w:t>как часть познавательных универсальных учебных действий</w:t>
      </w:r>
      <w:r w:rsidRPr="00647ABF">
        <w:rPr>
          <w:rFonts w:ascii="Times New Roman" w:hAnsi="Times New Roman" w:cs="Times New Roman"/>
        </w:rPr>
        <w:t>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выявлять и характеризовать существенные признаки языковых единиц, языковых явлений и процессов;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lastRenderedPageBreak/>
        <w:t>выявлять дефицит информации текста, необходимой для решения поставленной учебной задачи;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 обучающегося будут сформированы следующие </w:t>
      </w:r>
      <w:r w:rsidRPr="00647ABF">
        <w:rPr>
          <w:rFonts w:ascii="Times New Roman" w:hAnsi="Times New Roman" w:cs="Times New Roman"/>
          <w:b/>
          <w:bCs/>
        </w:rPr>
        <w:t>базовые исследовательские действия</w:t>
      </w:r>
      <w:r w:rsidRPr="00647ABF">
        <w:rPr>
          <w:rFonts w:ascii="Times New Roman" w:hAnsi="Times New Roman" w:cs="Times New Roman"/>
        </w:rPr>
        <w:t> </w:t>
      </w:r>
      <w:r w:rsidRPr="00647ABF">
        <w:rPr>
          <w:rFonts w:ascii="Times New Roman" w:hAnsi="Times New Roman" w:cs="Times New Roman"/>
          <w:b/>
          <w:bCs/>
        </w:rPr>
        <w:t>как часть познавательных универсальных учебных действий</w:t>
      </w:r>
      <w:r w:rsidRPr="00647ABF">
        <w:rPr>
          <w:rFonts w:ascii="Times New Roman" w:hAnsi="Times New Roman" w:cs="Times New Roman"/>
        </w:rPr>
        <w:t>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использовать вопросы как исследовательский инструмент познания в языковом образовании;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составлять алгоритм действий и использовать его для решения учебных задач;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прогнозировать возможное дальнейшее развитие процессов, событий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 обучающегося будут сформированы следующие </w:t>
      </w:r>
      <w:r w:rsidRPr="00647ABF">
        <w:rPr>
          <w:rFonts w:ascii="Times New Roman" w:hAnsi="Times New Roman" w:cs="Times New Roman"/>
          <w:b/>
          <w:bCs/>
        </w:rPr>
        <w:t>умения работать с информацией</w:t>
      </w:r>
      <w:r w:rsidRPr="00647ABF">
        <w:rPr>
          <w:rFonts w:ascii="Times New Roman" w:hAnsi="Times New Roman" w:cs="Times New Roman"/>
        </w:rPr>
        <w:t> </w:t>
      </w:r>
      <w:r w:rsidRPr="00647ABF">
        <w:rPr>
          <w:rFonts w:ascii="Times New Roman" w:hAnsi="Times New Roman" w:cs="Times New Roman"/>
          <w:b/>
          <w:bCs/>
        </w:rPr>
        <w:t>как часть познавательных универсальных учебных действий</w:t>
      </w:r>
      <w:r w:rsidRPr="00647ABF">
        <w:rPr>
          <w:rFonts w:ascii="Times New Roman" w:hAnsi="Times New Roman" w:cs="Times New Roman"/>
        </w:rPr>
        <w:t>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эффективно запоминать и систематизировать информацию.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 обучающегося будут сформированы следующие </w:t>
      </w:r>
      <w:r w:rsidRPr="00647ABF">
        <w:rPr>
          <w:rFonts w:ascii="Times New Roman" w:hAnsi="Times New Roman" w:cs="Times New Roman"/>
          <w:b/>
          <w:bCs/>
        </w:rPr>
        <w:t>умения общения как часть коммуникативных универсальных учебных действий</w:t>
      </w:r>
      <w:r w:rsidRPr="00647ABF">
        <w:rPr>
          <w:rFonts w:ascii="Times New Roman" w:hAnsi="Times New Roman" w:cs="Times New Roman"/>
        </w:rPr>
        <w:t>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распознавать невербальные средства общения, понимать значение социальных знаков;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знать и распознавать предпосылки конфликтных ситуаций и смягчать конфликты, вести переговоры;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lastRenderedPageBreak/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 обучающегося будут сформированы следующие </w:t>
      </w:r>
      <w:r w:rsidRPr="00647ABF">
        <w:rPr>
          <w:rFonts w:ascii="Times New Roman" w:hAnsi="Times New Roman" w:cs="Times New Roman"/>
          <w:b/>
          <w:bCs/>
        </w:rPr>
        <w:t>умения самоорганизации как части регулятивных универсальных учебных действий</w:t>
      </w:r>
      <w:r w:rsidRPr="00647ABF">
        <w:rPr>
          <w:rFonts w:ascii="Times New Roman" w:hAnsi="Times New Roman" w:cs="Times New Roman"/>
        </w:rPr>
        <w:t>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выявлять проблемы для решения в учебных и жизненных ситуациях;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самостоятельно составлять план действий, вносить необходимые коррективы в ходе его реализации;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делать выбор и брать ответственность за решение.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 обучающегося будут сформированы следующие </w:t>
      </w:r>
      <w:r w:rsidRPr="00647ABF">
        <w:rPr>
          <w:rFonts w:ascii="Times New Roman" w:hAnsi="Times New Roman" w:cs="Times New Roman"/>
          <w:b/>
          <w:bCs/>
        </w:rPr>
        <w:t>умения самоконтроля, эмоционального интеллекта как части регулятивных универсальных учебных действий</w:t>
      </w:r>
      <w:r w:rsidRPr="00647ABF">
        <w:rPr>
          <w:rFonts w:ascii="Times New Roman" w:hAnsi="Times New Roman" w:cs="Times New Roman"/>
        </w:rPr>
        <w:t>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 xml:space="preserve">владеть разными способами самоконтроля (в том числе речевого), </w:t>
      </w:r>
      <w:proofErr w:type="spellStart"/>
      <w:r w:rsidRPr="00647ABF">
        <w:rPr>
          <w:rFonts w:ascii="Times New Roman" w:hAnsi="Times New Roman" w:cs="Times New Roman"/>
        </w:rPr>
        <w:t>самомотивации</w:t>
      </w:r>
      <w:proofErr w:type="spellEnd"/>
      <w:r w:rsidRPr="00647ABF">
        <w:rPr>
          <w:rFonts w:ascii="Times New Roman" w:hAnsi="Times New Roman" w:cs="Times New Roman"/>
        </w:rPr>
        <w:t xml:space="preserve"> и рефлексии;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давать адекватную оценку учебной ситуации и предлагать план её изменения;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объяснять причины достижения (</w:t>
      </w:r>
      <w:proofErr w:type="spellStart"/>
      <w:r w:rsidRPr="00647ABF">
        <w:rPr>
          <w:rFonts w:ascii="Times New Roman" w:hAnsi="Times New Roman" w:cs="Times New Roman"/>
        </w:rPr>
        <w:t>недостижения</w:t>
      </w:r>
      <w:proofErr w:type="spellEnd"/>
      <w:r w:rsidRPr="00647ABF">
        <w:rPr>
          <w:rFonts w:ascii="Times New Roman" w:hAnsi="Times New Roman" w:cs="Times New Roman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развивать способность управлять собственными эмоциями и эмоциями других;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осознанно относиться к другому человеку и его мнению;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признавать своё и чужое право на ошибку;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принимать себя и других, не осуждая;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проявлять открытость;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осознавать невозможность контролировать всё вокруг.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 обучающегося будут сформированы следующие </w:t>
      </w:r>
      <w:r w:rsidRPr="00647ABF">
        <w:rPr>
          <w:rFonts w:ascii="Times New Roman" w:hAnsi="Times New Roman" w:cs="Times New Roman"/>
          <w:b/>
          <w:bCs/>
        </w:rPr>
        <w:t>умения совместной деятельности</w:t>
      </w:r>
      <w:r w:rsidRPr="00647ABF">
        <w:rPr>
          <w:rFonts w:ascii="Times New Roman" w:hAnsi="Times New Roman" w:cs="Times New Roman"/>
        </w:rPr>
        <w:t>: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 xml:space="preserve">уметь обобщать мнения </w:t>
      </w:r>
      <w:proofErr w:type="gramStart"/>
      <w:r w:rsidRPr="00647ABF">
        <w:rPr>
          <w:rFonts w:ascii="Times New Roman" w:hAnsi="Times New Roman" w:cs="Times New Roman"/>
        </w:rPr>
        <w:t>нескольких</w:t>
      </w:r>
      <w:proofErr w:type="gramEnd"/>
      <w:r w:rsidRPr="00647ABF">
        <w:rPr>
          <w:rFonts w:ascii="Times New Roman" w:hAnsi="Times New Roman" w:cs="Times New Roman"/>
        </w:rPr>
        <w:t xml:space="preserve"> людей, проявлять готовность руководить, выполнять поручения, подчиняться;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647ABF" w:rsidRPr="00647ABF" w:rsidRDefault="00647ABF" w:rsidP="00647ABF">
      <w:pPr>
        <w:spacing w:after="0" w:line="240" w:lineRule="auto"/>
        <w:ind w:left="-567" w:right="-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br/>
        <w:t>ПРЕДМЕТНЫЕ РЕЗУЛЬТАТЫ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Общие сведения о языке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Иметь представление о русском языке как одном из славянских языков.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Язык и речь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 xml:space="preserve">Создавать устные монологические высказывания объёмом не менее 8 предложений на основе жизненных наблюдений, личных впечатлений, чтения научно-учебной, художественной, научно-популярной и </w:t>
      </w:r>
      <w:r w:rsidRPr="00647ABF">
        <w:rPr>
          <w:rFonts w:ascii="Times New Roman" w:hAnsi="Times New Roman" w:cs="Times New Roman"/>
        </w:rPr>
        <w:lastRenderedPageBreak/>
        <w:t>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 xml:space="preserve">Участвовать в диалоге на лингвистические темы (в рамках </w:t>
      </w:r>
      <w:proofErr w:type="gramStart"/>
      <w:r w:rsidRPr="00647ABF">
        <w:rPr>
          <w:rFonts w:ascii="Times New Roman" w:hAnsi="Times New Roman" w:cs="Times New Roman"/>
        </w:rPr>
        <w:t>изученного</w:t>
      </w:r>
      <w:proofErr w:type="gramEnd"/>
      <w:r w:rsidRPr="00647ABF">
        <w:rPr>
          <w:rFonts w:ascii="Times New Roman" w:hAnsi="Times New Roman" w:cs="Times New Roman"/>
        </w:rPr>
        <w:t>) и темы на основе жизненных наблюдений (объём не менее 6 реплик).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Владеть различными видами аудирования: выборочным, ознакомительным, детальным – научно-учебных, художест</w:t>
      </w:r>
      <w:r w:rsidRPr="00647ABF">
        <w:rPr>
          <w:rFonts w:ascii="Times New Roman" w:hAnsi="Times New Roman" w:cs="Times New Roman"/>
        </w:rPr>
        <w:softHyphen/>
        <w:t>венных, публицистических текстов различных функционально-смысловых типов речи.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Владеть различными видами чтения: просмотровым, ознакомительным, изучающим, поисковым.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Устно пересказывать прочитанный или прослушанный текст объёмом не менее 140 слов.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proofErr w:type="gramStart"/>
      <w:r w:rsidRPr="00647ABF">
        <w:rPr>
          <w:rFonts w:ascii="Times New Roman" w:hAnsi="Times New Roman" w:cs="Times New Roman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647ABF">
        <w:rPr>
          <w:rFonts w:ascii="Times New Roman" w:hAnsi="Times New Roman" w:cs="Times New Roman"/>
        </w:rPr>
        <w:t xml:space="preserve"> для сжатого и выборочного изложения – не менее 260 слов).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Осуществлять выбор языковых сре</w:t>
      </w:r>
      <w:proofErr w:type="gramStart"/>
      <w:r w:rsidRPr="00647ABF">
        <w:rPr>
          <w:rFonts w:ascii="Times New Roman" w:hAnsi="Times New Roman" w:cs="Times New Roman"/>
        </w:rPr>
        <w:t>дств дл</w:t>
      </w:r>
      <w:proofErr w:type="gramEnd"/>
      <w:r w:rsidRPr="00647ABF">
        <w:rPr>
          <w:rFonts w:ascii="Times New Roman" w:hAnsi="Times New Roman" w:cs="Times New Roman"/>
        </w:rPr>
        <w:t>я создания высказывания в соответствии с целью, темой и коммуникативным замыслом.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proofErr w:type="gramStart"/>
      <w:r w:rsidRPr="00647ABF">
        <w:rPr>
          <w:rFonts w:ascii="Times New Roman" w:hAnsi="Times New Roman" w:cs="Times New Roman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647ABF">
        <w:rPr>
          <w:rFonts w:ascii="Times New Roman" w:hAnsi="Times New Roman" w:cs="Times New Roman"/>
        </w:rPr>
        <w:t>пунктограммы</w:t>
      </w:r>
      <w:proofErr w:type="spellEnd"/>
      <w:r w:rsidRPr="00647ABF">
        <w:rPr>
          <w:rFonts w:ascii="Times New Roman" w:hAnsi="Times New Roman" w:cs="Times New Roman"/>
        </w:rPr>
        <w:t xml:space="preserve"> и слова с непроверяемыми написаниями);</w:t>
      </w:r>
      <w:proofErr w:type="gramEnd"/>
      <w:r w:rsidRPr="00647ABF">
        <w:rPr>
          <w:rFonts w:ascii="Times New Roman" w:hAnsi="Times New Roman" w:cs="Times New Roman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br/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Текст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Владеть умениями информационной переработки текста: со</w:t>
      </w:r>
      <w:r w:rsidRPr="00647ABF">
        <w:rPr>
          <w:rFonts w:ascii="Times New Roman" w:hAnsi="Times New Roman" w:cs="Times New Roman"/>
        </w:rPr>
        <w:softHyphen/>
        <w:t>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Представлять сообщение на заданную тему в виде презентации.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 xml:space="preserve">Редактировать тексты: собственные </w:t>
      </w:r>
      <w:proofErr w:type="gramStart"/>
      <w:r w:rsidRPr="00647ABF">
        <w:rPr>
          <w:rFonts w:ascii="Times New Roman" w:hAnsi="Times New Roman" w:cs="Times New Roman"/>
        </w:rPr>
        <w:t>и(</w:t>
      </w:r>
      <w:proofErr w:type="gramEnd"/>
      <w:r w:rsidRPr="00647ABF">
        <w:rPr>
          <w:rFonts w:ascii="Times New Roman" w:hAnsi="Times New Roman" w:cs="Times New Roman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Функциональные разновидности языка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Осуществлять выбор языковых сре</w:t>
      </w:r>
      <w:proofErr w:type="gramStart"/>
      <w:r w:rsidRPr="00647ABF">
        <w:rPr>
          <w:rFonts w:ascii="Times New Roman" w:hAnsi="Times New Roman" w:cs="Times New Roman"/>
        </w:rPr>
        <w:t>дств дл</w:t>
      </w:r>
      <w:proofErr w:type="gramEnd"/>
      <w:r w:rsidRPr="00647ABF">
        <w:rPr>
          <w:rFonts w:ascii="Times New Roman" w:hAnsi="Times New Roman" w:cs="Times New Roman"/>
        </w:rPr>
        <w:t>я создания высказывания в соответствии с целью, темой и коммуникативным замыслом.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lastRenderedPageBreak/>
        <w:t>Система языка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proofErr w:type="spellStart"/>
      <w:proofErr w:type="gramStart"/>
      <w:r w:rsidRPr="00647ABF">
        <w:rPr>
          <w:rFonts w:ascii="Times New Roman" w:hAnsi="Times New Roman" w:cs="Times New Roman"/>
          <w:b/>
          <w:bCs/>
        </w:rPr>
        <w:t>C</w:t>
      </w:r>
      <w:proofErr w:type="gramEnd"/>
      <w:r w:rsidRPr="00647ABF">
        <w:rPr>
          <w:rFonts w:ascii="Times New Roman" w:hAnsi="Times New Roman" w:cs="Times New Roman"/>
          <w:b/>
          <w:bCs/>
        </w:rPr>
        <w:t>интаксис</w:t>
      </w:r>
      <w:proofErr w:type="spellEnd"/>
      <w:r w:rsidRPr="00647ABF">
        <w:rPr>
          <w:rFonts w:ascii="Times New Roman" w:hAnsi="Times New Roman" w:cs="Times New Roman"/>
          <w:b/>
          <w:bCs/>
        </w:rPr>
        <w:t>. Культура речи. Пунктуация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Иметь представление о синтаксисе как разделе лингвистики.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Распознавать словосочетание и предложение как единицы синтаксиса.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Различать функции знаков препинания.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Словосочетание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Применять нормы построения словосочетаний.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  <w:b/>
          <w:bCs/>
        </w:rPr>
      </w:pP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Предложение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 </w:t>
      </w:r>
      <w:r w:rsidRPr="00647ABF">
        <w:rPr>
          <w:rFonts w:ascii="Times New Roman" w:hAnsi="Times New Roman" w:cs="Times New Roman"/>
          <w:b/>
          <w:bCs/>
        </w:rPr>
        <w:t>большинство</w:t>
      </w:r>
      <w:r w:rsidRPr="00647ABF">
        <w:rPr>
          <w:rFonts w:ascii="Times New Roman" w:hAnsi="Times New Roman" w:cs="Times New Roman"/>
        </w:rPr>
        <w:t> – </w:t>
      </w:r>
      <w:r w:rsidRPr="00647ABF">
        <w:rPr>
          <w:rFonts w:ascii="Times New Roman" w:hAnsi="Times New Roman" w:cs="Times New Roman"/>
          <w:b/>
          <w:bCs/>
        </w:rPr>
        <w:t>меньшинство</w:t>
      </w:r>
      <w:r w:rsidRPr="00647ABF">
        <w:rPr>
          <w:rFonts w:ascii="Times New Roman" w:hAnsi="Times New Roman" w:cs="Times New Roman"/>
        </w:rPr>
        <w:t>, количественными сочетаниями. Применять нормы постановки тире между подлежащим и сказуемым.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proofErr w:type="gramStart"/>
      <w:r w:rsidRPr="00647ABF">
        <w:rPr>
          <w:rFonts w:ascii="Times New Roman" w:hAnsi="Times New Roman" w:cs="Times New Roman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 </w:t>
      </w:r>
      <w:r w:rsidRPr="00647ABF">
        <w:rPr>
          <w:rFonts w:ascii="Times New Roman" w:hAnsi="Times New Roman" w:cs="Times New Roman"/>
          <w:b/>
          <w:bCs/>
        </w:rPr>
        <w:t>да</w:t>
      </w:r>
      <w:r w:rsidRPr="00647ABF">
        <w:rPr>
          <w:rFonts w:ascii="Times New Roman" w:hAnsi="Times New Roman" w:cs="Times New Roman"/>
        </w:rPr>
        <w:t>, </w:t>
      </w:r>
      <w:r w:rsidRPr="00647ABF">
        <w:rPr>
          <w:rFonts w:ascii="Times New Roman" w:hAnsi="Times New Roman" w:cs="Times New Roman"/>
          <w:b/>
          <w:bCs/>
        </w:rPr>
        <w:t>нет</w:t>
      </w:r>
      <w:r w:rsidRPr="00647ABF">
        <w:rPr>
          <w:rFonts w:ascii="Times New Roman" w:hAnsi="Times New Roman" w:cs="Times New Roman"/>
        </w:rPr>
        <w:t>.</w:t>
      </w:r>
      <w:proofErr w:type="gramEnd"/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</w:t>
      </w:r>
      <w:r w:rsidRPr="00647ABF">
        <w:rPr>
          <w:rFonts w:ascii="Times New Roman" w:hAnsi="Times New Roman" w:cs="Times New Roman"/>
        </w:rPr>
        <w:softHyphen/>
        <w:t>ления в речи сочетаний однородных членов разных типов.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Применять нормы построения предложений с однородными членами, связанными двойными союзами </w:t>
      </w:r>
      <w:r w:rsidRPr="00647ABF">
        <w:rPr>
          <w:rFonts w:ascii="Times New Roman" w:hAnsi="Times New Roman" w:cs="Times New Roman"/>
          <w:b/>
          <w:bCs/>
        </w:rPr>
        <w:t xml:space="preserve">не </w:t>
      </w:r>
      <w:proofErr w:type="gramStart"/>
      <w:r w:rsidRPr="00647ABF">
        <w:rPr>
          <w:rFonts w:ascii="Times New Roman" w:hAnsi="Times New Roman" w:cs="Times New Roman"/>
          <w:b/>
          <w:bCs/>
        </w:rPr>
        <w:t>только</w:t>
      </w:r>
      <w:proofErr w:type="gramEnd"/>
      <w:r w:rsidRPr="00647ABF">
        <w:rPr>
          <w:rFonts w:ascii="Times New Roman" w:hAnsi="Times New Roman" w:cs="Times New Roman"/>
          <w:b/>
          <w:bCs/>
        </w:rPr>
        <w:t>… но и</w:t>
      </w:r>
      <w:r w:rsidRPr="00647ABF">
        <w:rPr>
          <w:rFonts w:ascii="Times New Roman" w:hAnsi="Times New Roman" w:cs="Times New Roman"/>
        </w:rPr>
        <w:t>, </w:t>
      </w:r>
      <w:r w:rsidRPr="00647ABF">
        <w:rPr>
          <w:rFonts w:ascii="Times New Roman" w:hAnsi="Times New Roman" w:cs="Times New Roman"/>
          <w:b/>
          <w:bCs/>
        </w:rPr>
        <w:t>как… так и</w:t>
      </w:r>
      <w:r w:rsidRPr="00647ABF">
        <w:rPr>
          <w:rFonts w:ascii="Times New Roman" w:hAnsi="Times New Roman" w:cs="Times New Roman"/>
        </w:rPr>
        <w:t>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647ABF">
        <w:rPr>
          <w:rFonts w:ascii="Times New Roman" w:hAnsi="Times New Roman" w:cs="Times New Roman"/>
          <w:b/>
          <w:bCs/>
        </w:rPr>
        <w:t xml:space="preserve">и... и, или... или, </w:t>
      </w:r>
      <w:proofErr w:type="spellStart"/>
      <w:r w:rsidRPr="00647ABF">
        <w:rPr>
          <w:rFonts w:ascii="Times New Roman" w:hAnsi="Times New Roman" w:cs="Times New Roman"/>
          <w:b/>
          <w:bCs/>
        </w:rPr>
        <w:t>либ</w:t>
      </w:r>
      <w:proofErr w:type="gramStart"/>
      <w:r w:rsidRPr="00647ABF">
        <w:rPr>
          <w:rFonts w:ascii="Times New Roman" w:hAnsi="Times New Roman" w:cs="Times New Roman"/>
          <w:b/>
          <w:bCs/>
        </w:rPr>
        <w:t>o</w:t>
      </w:r>
      <w:proofErr w:type="spellEnd"/>
      <w:proofErr w:type="gramEnd"/>
      <w:r w:rsidRPr="00647ABF">
        <w:rPr>
          <w:rFonts w:ascii="Times New Roman" w:hAnsi="Times New Roman" w:cs="Times New Roman"/>
          <w:b/>
          <w:bCs/>
        </w:rPr>
        <w:t xml:space="preserve">... </w:t>
      </w:r>
      <w:proofErr w:type="spellStart"/>
      <w:r w:rsidRPr="00647ABF">
        <w:rPr>
          <w:rFonts w:ascii="Times New Roman" w:hAnsi="Times New Roman" w:cs="Times New Roman"/>
          <w:b/>
          <w:bCs/>
        </w:rPr>
        <w:t>либo</w:t>
      </w:r>
      <w:proofErr w:type="spellEnd"/>
      <w:r w:rsidRPr="00647ABF">
        <w:rPr>
          <w:rFonts w:ascii="Times New Roman" w:hAnsi="Times New Roman" w:cs="Times New Roman"/>
          <w:b/>
          <w:bCs/>
        </w:rPr>
        <w:t xml:space="preserve">, ни... ни, </w:t>
      </w:r>
      <w:proofErr w:type="spellStart"/>
      <w:r w:rsidRPr="00647ABF">
        <w:rPr>
          <w:rFonts w:ascii="Times New Roman" w:hAnsi="Times New Roman" w:cs="Times New Roman"/>
          <w:b/>
          <w:bCs/>
        </w:rPr>
        <w:t>тo</w:t>
      </w:r>
      <w:proofErr w:type="spellEnd"/>
      <w:r w:rsidRPr="00647ABF">
        <w:rPr>
          <w:rFonts w:ascii="Times New Roman" w:hAnsi="Times New Roman" w:cs="Times New Roman"/>
          <w:b/>
          <w:bCs/>
        </w:rPr>
        <w:t xml:space="preserve">... </w:t>
      </w:r>
      <w:proofErr w:type="spellStart"/>
      <w:r w:rsidRPr="00647ABF">
        <w:rPr>
          <w:rFonts w:ascii="Times New Roman" w:hAnsi="Times New Roman" w:cs="Times New Roman"/>
          <w:b/>
          <w:bCs/>
        </w:rPr>
        <w:t>тo</w:t>
      </w:r>
      <w:proofErr w:type="spellEnd"/>
      <w:r w:rsidRPr="00647ABF">
        <w:rPr>
          <w:rFonts w:ascii="Times New Roman" w:hAnsi="Times New Roman" w:cs="Times New Roman"/>
        </w:rPr>
        <w:t>); правила постановки знаков препинания в предложениях с обобщающим словом при однородных членах.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</w:t>
      </w:r>
      <w:r w:rsidRPr="00647ABF">
        <w:rPr>
          <w:rFonts w:ascii="Times New Roman" w:hAnsi="Times New Roman" w:cs="Times New Roman"/>
        </w:rPr>
        <w:softHyphen/>
        <w:t>ными и вставными конструкциями, обращениями и междометиями.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Различать группы вводных слов по значению, различать ввод</w:t>
      </w:r>
      <w:r w:rsidRPr="00647ABF">
        <w:rPr>
          <w:rFonts w:ascii="Times New Roman" w:hAnsi="Times New Roman" w:cs="Times New Roman"/>
        </w:rPr>
        <w:softHyphen/>
        <w:t xml:space="preserve">ные предложения и вставные конструкции; понимать особенности употребления предложений с вводными словами, вводными предложениями и вставными </w:t>
      </w:r>
      <w:r w:rsidRPr="00647ABF">
        <w:rPr>
          <w:rFonts w:ascii="Times New Roman" w:hAnsi="Times New Roman" w:cs="Times New Roman"/>
        </w:rPr>
        <w:lastRenderedPageBreak/>
        <w:t>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proofErr w:type="gramStart"/>
      <w:r w:rsidRPr="00647ABF">
        <w:rPr>
          <w:rFonts w:ascii="Times New Roman" w:hAnsi="Times New Roman" w:cs="Times New Roman"/>
        </w:rPr>
        <w:t>Распознавать сложные предложения, конструкции с чужой речью (в рамках изученного).</w:t>
      </w:r>
      <w:proofErr w:type="gramEnd"/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</w:p>
    <w:p w:rsidR="00647ABF" w:rsidRPr="00095FE4" w:rsidRDefault="00647ABF" w:rsidP="00095FE4">
      <w:pPr>
        <w:spacing w:after="0" w:line="240" w:lineRule="auto"/>
        <w:ind w:left="-993" w:right="-426" w:firstLine="426"/>
        <w:jc w:val="center"/>
        <w:rPr>
          <w:rFonts w:ascii="Times New Roman" w:hAnsi="Times New Roman" w:cs="Times New Roman"/>
          <w:b/>
          <w:bCs/>
          <w:caps/>
          <w:sz w:val="24"/>
          <w:szCs w:val="24"/>
          <w:shd w:val="clear" w:color="auto" w:fill="FFFFFF"/>
        </w:rPr>
      </w:pPr>
      <w:r w:rsidRPr="00095FE4">
        <w:rPr>
          <w:rFonts w:ascii="Times New Roman" w:hAnsi="Times New Roman" w:cs="Times New Roman"/>
          <w:b/>
          <w:bCs/>
          <w:caps/>
          <w:sz w:val="24"/>
          <w:szCs w:val="24"/>
          <w:shd w:val="clear" w:color="auto" w:fill="FFFFFF"/>
        </w:rPr>
        <w:t>ТЕМАТИЧЕСКОЕ ПЛАНИРОВАНИЕ</w:t>
      </w:r>
    </w:p>
    <w:tbl>
      <w:tblPr>
        <w:tblStyle w:val="a7"/>
        <w:tblW w:w="11199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40"/>
        <w:gridCol w:w="3674"/>
        <w:gridCol w:w="808"/>
        <w:gridCol w:w="1595"/>
        <w:gridCol w:w="1652"/>
        <w:gridCol w:w="2930"/>
      </w:tblGrid>
      <w:tr w:rsidR="00647ABF" w:rsidRPr="00095FE4" w:rsidTr="006013E6">
        <w:trPr>
          <w:gridAfter w:val="5"/>
          <w:wAfter w:w="10659" w:type="dxa"/>
        </w:trPr>
        <w:tc>
          <w:tcPr>
            <w:tcW w:w="540" w:type="dxa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ABF" w:rsidRPr="00095FE4" w:rsidTr="006013E6">
        <w:tc>
          <w:tcPr>
            <w:tcW w:w="540" w:type="dxa"/>
            <w:vMerge w:val="restart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74" w:type="dxa"/>
            <w:vMerge w:val="restart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055" w:type="dxa"/>
            <w:gridSpan w:val="3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930" w:type="dxa"/>
            <w:vMerge w:val="restart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47ABF" w:rsidRPr="00095FE4" w:rsidTr="006013E6">
        <w:tc>
          <w:tcPr>
            <w:tcW w:w="540" w:type="dxa"/>
            <w:vMerge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74" w:type="dxa"/>
            <w:vMerge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95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52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930" w:type="dxa"/>
            <w:vMerge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ABF" w:rsidRPr="00095FE4" w:rsidTr="006013E6">
        <w:tc>
          <w:tcPr>
            <w:tcW w:w="11199" w:type="dxa"/>
            <w:gridSpan w:val="6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 сведения о языке</w:t>
            </w:r>
          </w:p>
        </w:tc>
      </w:tr>
      <w:tr w:rsidR="00647ABF" w:rsidRPr="00095FE4" w:rsidTr="00095FE4">
        <w:tc>
          <w:tcPr>
            <w:tcW w:w="540" w:type="dxa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74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в кругу других славянских языков</w:t>
            </w:r>
          </w:p>
        </w:tc>
        <w:tc>
          <w:tcPr>
            <w:tcW w:w="808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6013E6">
        <w:tc>
          <w:tcPr>
            <w:tcW w:w="4214" w:type="dxa"/>
            <w:gridSpan w:val="2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08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77" w:type="dxa"/>
            <w:gridSpan w:val="3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ABF" w:rsidRPr="00095FE4" w:rsidTr="006013E6">
        <w:tc>
          <w:tcPr>
            <w:tcW w:w="11199" w:type="dxa"/>
            <w:gridSpan w:val="6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Язык и речь</w:t>
            </w:r>
          </w:p>
        </w:tc>
      </w:tr>
      <w:tr w:rsidR="00647ABF" w:rsidRPr="00095FE4" w:rsidTr="006013E6">
        <w:tc>
          <w:tcPr>
            <w:tcW w:w="540" w:type="dxa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74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речи. Монолог и диалог. Их разновидности</w:t>
            </w:r>
          </w:p>
        </w:tc>
        <w:tc>
          <w:tcPr>
            <w:tcW w:w="808" w:type="dxa"/>
            <w:hideMark/>
          </w:tcPr>
          <w:p w:rsidR="00647ABF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95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hideMark/>
          </w:tcPr>
          <w:p w:rsidR="00647ABF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6013E6">
        <w:tc>
          <w:tcPr>
            <w:tcW w:w="4214" w:type="dxa"/>
            <w:gridSpan w:val="2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08" w:type="dxa"/>
            <w:hideMark/>
          </w:tcPr>
          <w:p w:rsidR="00647ABF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77" w:type="dxa"/>
            <w:gridSpan w:val="3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ABF" w:rsidRPr="00095FE4" w:rsidTr="006013E6">
        <w:tc>
          <w:tcPr>
            <w:tcW w:w="11199" w:type="dxa"/>
            <w:gridSpan w:val="6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</w:t>
            </w:r>
          </w:p>
        </w:tc>
      </w:tr>
      <w:tr w:rsidR="00647ABF" w:rsidRPr="00095FE4" w:rsidTr="006013E6">
        <w:tc>
          <w:tcPr>
            <w:tcW w:w="540" w:type="dxa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74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808" w:type="dxa"/>
            <w:hideMark/>
          </w:tcPr>
          <w:p w:rsidR="00647ABF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5" w:type="dxa"/>
            <w:hideMark/>
          </w:tcPr>
          <w:p w:rsidR="00647ABF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2" w:type="dxa"/>
            <w:hideMark/>
          </w:tcPr>
          <w:p w:rsidR="00647ABF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6013E6">
        <w:tc>
          <w:tcPr>
            <w:tcW w:w="4214" w:type="dxa"/>
            <w:gridSpan w:val="2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08" w:type="dxa"/>
            <w:hideMark/>
          </w:tcPr>
          <w:p w:rsidR="00647ABF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77" w:type="dxa"/>
            <w:gridSpan w:val="3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ABF" w:rsidRPr="00095FE4" w:rsidTr="006013E6">
        <w:tc>
          <w:tcPr>
            <w:tcW w:w="11199" w:type="dxa"/>
            <w:gridSpan w:val="6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Функциональные разновидности языка</w:t>
            </w:r>
          </w:p>
        </w:tc>
      </w:tr>
      <w:tr w:rsidR="00647ABF" w:rsidRPr="00095FE4" w:rsidTr="006013E6">
        <w:tc>
          <w:tcPr>
            <w:tcW w:w="540" w:type="dxa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674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808" w:type="dxa"/>
            <w:hideMark/>
          </w:tcPr>
          <w:p w:rsidR="00647ABF" w:rsidRPr="00095FE4" w:rsidRDefault="00AE6B5C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95" w:type="dxa"/>
            <w:hideMark/>
          </w:tcPr>
          <w:p w:rsidR="00647ABF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2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6013E6">
        <w:tc>
          <w:tcPr>
            <w:tcW w:w="4214" w:type="dxa"/>
            <w:gridSpan w:val="2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08" w:type="dxa"/>
            <w:hideMark/>
          </w:tcPr>
          <w:p w:rsidR="00647ABF" w:rsidRPr="00095FE4" w:rsidRDefault="00AE6B5C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77" w:type="dxa"/>
            <w:gridSpan w:val="3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ABF" w:rsidRPr="008B3D84" w:rsidTr="006013E6">
        <w:tc>
          <w:tcPr>
            <w:tcW w:w="11199" w:type="dxa"/>
            <w:gridSpan w:val="6"/>
            <w:hideMark/>
          </w:tcPr>
          <w:p w:rsidR="00647ABF" w:rsidRPr="008B3D8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3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языка. Синтаксис. Культура речи. Пунктуация</w:t>
            </w:r>
          </w:p>
        </w:tc>
      </w:tr>
      <w:tr w:rsidR="00647ABF" w:rsidRPr="00095FE4" w:rsidTr="00B16A38">
        <w:tc>
          <w:tcPr>
            <w:tcW w:w="540" w:type="dxa"/>
            <w:hideMark/>
          </w:tcPr>
          <w:p w:rsidR="00647ABF" w:rsidRPr="008B3D8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674" w:type="dxa"/>
            <w:hideMark/>
          </w:tcPr>
          <w:p w:rsidR="00647ABF" w:rsidRPr="008B3D8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как раздел лингвистики</w:t>
            </w:r>
          </w:p>
        </w:tc>
        <w:tc>
          <w:tcPr>
            <w:tcW w:w="808" w:type="dxa"/>
            <w:hideMark/>
          </w:tcPr>
          <w:p w:rsidR="00647ABF" w:rsidRPr="008B3D8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5" w:type="dxa"/>
          </w:tcPr>
          <w:p w:rsidR="00647ABF" w:rsidRPr="008B3D8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647ABF" w:rsidRPr="008B3D8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" w:history="1">
              <w:r w:rsidRPr="008B3D8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B16A38">
        <w:tc>
          <w:tcPr>
            <w:tcW w:w="540" w:type="dxa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674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Пунктуация. Функции знаков препинания</w:t>
            </w:r>
          </w:p>
        </w:tc>
        <w:tc>
          <w:tcPr>
            <w:tcW w:w="808" w:type="dxa"/>
            <w:hideMark/>
          </w:tcPr>
          <w:p w:rsidR="00647ABF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6013E6">
        <w:tc>
          <w:tcPr>
            <w:tcW w:w="4214" w:type="dxa"/>
            <w:gridSpan w:val="2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08" w:type="dxa"/>
            <w:hideMark/>
          </w:tcPr>
          <w:p w:rsidR="00647ABF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77" w:type="dxa"/>
            <w:gridSpan w:val="3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ABF" w:rsidRPr="00095FE4" w:rsidTr="006013E6">
        <w:tc>
          <w:tcPr>
            <w:tcW w:w="11199" w:type="dxa"/>
            <w:gridSpan w:val="6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языка. Словосочетание</w:t>
            </w:r>
          </w:p>
        </w:tc>
      </w:tr>
      <w:tr w:rsidR="00647ABF" w:rsidRPr="00095FE4" w:rsidTr="00B16A38">
        <w:tc>
          <w:tcPr>
            <w:tcW w:w="540" w:type="dxa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674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 и 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808" w:type="dxa"/>
            <w:hideMark/>
          </w:tcPr>
          <w:p w:rsidR="00647ABF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95" w:type="dxa"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</w:tcPr>
          <w:p w:rsidR="00647ABF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6013E6">
        <w:tc>
          <w:tcPr>
            <w:tcW w:w="4214" w:type="dxa"/>
            <w:gridSpan w:val="2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08" w:type="dxa"/>
            <w:hideMark/>
          </w:tcPr>
          <w:p w:rsidR="00647ABF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77" w:type="dxa"/>
            <w:gridSpan w:val="3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ABF" w:rsidRPr="00095FE4" w:rsidTr="006013E6">
        <w:tc>
          <w:tcPr>
            <w:tcW w:w="11199" w:type="dxa"/>
            <w:gridSpan w:val="6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7.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языка. Предложение</w:t>
            </w:r>
          </w:p>
        </w:tc>
      </w:tr>
      <w:tr w:rsidR="00647ABF" w:rsidRPr="00095FE4" w:rsidTr="006013E6">
        <w:tc>
          <w:tcPr>
            <w:tcW w:w="540" w:type="dxa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3674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и его основные признаки. Виды предложений</w:t>
            </w:r>
          </w:p>
        </w:tc>
        <w:tc>
          <w:tcPr>
            <w:tcW w:w="808" w:type="dxa"/>
            <w:hideMark/>
          </w:tcPr>
          <w:p w:rsidR="00647ABF" w:rsidRPr="00095FE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5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hideMark/>
          </w:tcPr>
          <w:p w:rsidR="00647ABF" w:rsidRPr="00095FE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3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8B3D84">
        <w:tc>
          <w:tcPr>
            <w:tcW w:w="540" w:type="dxa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3674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808" w:type="dxa"/>
            <w:hideMark/>
          </w:tcPr>
          <w:p w:rsidR="00647ABF" w:rsidRPr="00095FE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5" w:type="dxa"/>
          </w:tcPr>
          <w:p w:rsidR="00647ABF" w:rsidRPr="00095FE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2" w:type="dxa"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4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6013E6">
        <w:tc>
          <w:tcPr>
            <w:tcW w:w="540" w:type="dxa"/>
            <w:hideMark/>
          </w:tcPr>
          <w:p w:rsidR="00647ABF" w:rsidRPr="008B3D8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3674" w:type="dxa"/>
            <w:hideMark/>
          </w:tcPr>
          <w:p w:rsidR="00647ABF" w:rsidRPr="008B3D8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</w:t>
            </w:r>
          </w:p>
        </w:tc>
        <w:tc>
          <w:tcPr>
            <w:tcW w:w="808" w:type="dxa"/>
            <w:hideMark/>
          </w:tcPr>
          <w:p w:rsidR="00647ABF" w:rsidRPr="008B3D84" w:rsidRDefault="00647ABF" w:rsidP="008B3D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B3D84"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95" w:type="dxa"/>
            <w:hideMark/>
          </w:tcPr>
          <w:p w:rsidR="00647ABF" w:rsidRPr="008B3D8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2" w:type="dxa"/>
            <w:hideMark/>
          </w:tcPr>
          <w:p w:rsidR="00647ABF" w:rsidRPr="008B3D8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5" w:history="1">
              <w:r w:rsidRPr="008B3D8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6013E6">
        <w:tc>
          <w:tcPr>
            <w:tcW w:w="540" w:type="dxa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3674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Односоставные предложения. Виды односоставных предложений</w:t>
            </w:r>
          </w:p>
        </w:tc>
        <w:tc>
          <w:tcPr>
            <w:tcW w:w="808" w:type="dxa"/>
            <w:hideMark/>
          </w:tcPr>
          <w:p w:rsidR="00647ABF" w:rsidRPr="00095FE4" w:rsidRDefault="00647ABF" w:rsidP="008B3D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5" w:type="dxa"/>
            <w:hideMark/>
          </w:tcPr>
          <w:p w:rsidR="00647ABF" w:rsidRPr="00095FE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2" w:type="dxa"/>
            <w:hideMark/>
          </w:tcPr>
          <w:p w:rsidR="00647ABF" w:rsidRPr="00095FE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6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8B3D84">
        <w:tc>
          <w:tcPr>
            <w:tcW w:w="540" w:type="dxa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3674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808" w:type="dxa"/>
            <w:hideMark/>
          </w:tcPr>
          <w:p w:rsidR="00647ABF" w:rsidRPr="00095FE4" w:rsidRDefault="00647ABF" w:rsidP="008B3D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5" w:type="dxa"/>
          </w:tcPr>
          <w:p w:rsidR="00647ABF" w:rsidRPr="00095FE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2" w:type="dxa"/>
          </w:tcPr>
          <w:p w:rsidR="00647ABF" w:rsidRPr="00095FE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7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6013E6">
        <w:tc>
          <w:tcPr>
            <w:tcW w:w="540" w:type="dxa"/>
            <w:hideMark/>
          </w:tcPr>
          <w:p w:rsidR="00647ABF" w:rsidRPr="008B3D8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3674" w:type="dxa"/>
            <w:hideMark/>
          </w:tcPr>
          <w:p w:rsidR="00647ABF" w:rsidRPr="008B3D8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808" w:type="dxa"/>
            <w:hideMark/>
          </w:tcPr>
          <w:p w:rsidR="00647ABF" w:rsidRPr="008B3D84" w:rsidRDefault="00647ABF" w:rsidP="008B3D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B3D84"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hideMark/>
          </w:tcPr>
          <w:p w:rsidR="00647ABF" w:rsidRPr="008B3D8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2" w:type="dxa"/>
            <w:hideMark/>
          </w:tcPr>
          <w:p w:rsidR="00647ABF" w:rsidRPr="008B3D8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8" w:history="1">
              <w:r w:rsidRPr="008B3D8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6013E6">
        <w:tc>
          <w:tcPr>
            <w:tcW w:w="540" w:type="dxa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3674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808" w:type="dxa"/>
            <w:hideMark/>
          </w:tcPr>
          <w:p w:rsidR="00647ABF" w:rsidRPr="00095FE4" w:rsidRDefault="00647ABF" w:rsidP="008B3D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B3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5" w:type="dxa"/>
            <w:hideMark/>
          </w:tcPr>
          <w:p w:rsidR="00647ABF" w:rsidRPr="00095FE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2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9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6013E6">
        <w:tc>
          <w:tcPr>
            <w:tcW w:w="4214" w:type="dxa"/>
            <w:gridSpan w:val="2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808" w:type="dxa"/>
            <w:hideMark/>
          </w:tcPr>
          <w:p w:rsidR="00647ABF" w:rsidRPr="00095FE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177" w:type="dxa"/>
            <w:gridSpan w:val="3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ABF" w:rsidRPr="00095FE4" w:rsidTr="006013E6">
        <w:tc>
          <w:tcPr>
            <w:tcW w:w="4214" w:type="dxa"/>
            <w:gridSpan w:val="2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808" w:type="dxa"/>
            <w:hideMark/>
          </w:tcPr>
          <w:p w:rsidR="00647ABF" w:rsidRPr="00095FE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95" w:type="dxa"/>
            <w:hideMark/>
          </w:tcPr>
          <w:p w:rsidR="00647ABF" w:rsidRPr="00095FE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2" w:type="dxa"/>
            <w:hideMark/>
          </w:tcPr>
          <w:p w:rsidR="00647ABF" w:rsidRPr="00095FE4" w:rsidRDefault="00AE6B5C" w:rsidP="00AE6B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0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6013E6">
        <w:tc>
          <w:tcPr>
            <w:tcW w:w="4214" w:type="dxa"/>
            <w:gridSpan w:val="2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808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5" w:type="dxa"/>
            <w:hideMark/>
          </w:tcPr>
          <w:p w:rsidR="00647ABF" w:rsidRPr="00095FE4" w:rsidRDefault="00AE6B5C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52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0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1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https://m.edsoo.ru/7f417922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647ABF" w:rsidTr="006013E6">
        <w:tc>
          <w:tcPr>
            <w:tcW w:w="4214" w:type="dxa"/>
            <w:gridSpan w:val="2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08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95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hideMark/>
          </w:tcPr>
          <w:p w:rsidR="00647ABF" w:rsidRPr="00647ABF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0" w:type="dxa"/>
            <w:hideMark/>
          </w:tcPr>
          <w:p w:rsidR="00647ABF" w:rsidRPr="00647ABF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</w:p>
    <w:p w:rsidR="00647ABF" w:rsidRPr="00095FE4" w:rsidRDefault="00647ABF" w:rsidP="00AE6B5C">
      <w:pPr>
        <w:spacing w:after="0" w:line="240" w:lineRule="auto"/>
        <w:ind w:left="-993" w:right="-426" w:firstLine="426"/>
        <w:jc w:val="center"/>
        <w:rPr>
          <w:rFonts w:ascii="Times New Roman" w:hAnsi="Times New Roman" w:cs="Times New Roman"/>
          <w:b/>
          <w:bCs/>
          <w:caps/>
          <w:sz w:val="24"/>
          <w:szCs w:val="24"/>
          <w:shd w:val="clear" w:color="auto" w:fill="FFFFFF"/>
        </w:rPr>
      </w:pPr>
      <w:r w:rsidRPr="00095FE4">
        <w:rPr>
          <w:rFonts w:ascii="Times New Roman" w:hAnsi="Times New Roman" w:cs="Times New Roman"/>
          <w:b/>
          <w:bCs/>
          <w:caps/>
          <w:sz w:val="24"/>
          <w:szCs w:val="24"/>
          <w:shd w:val="clear" w:color="auto" w:fill="FFFFFF"/>
        </w:rPr>
        <w:t>ПОУРОЧНОЕ ПЛАНИРОВАНИЕ</w:t>
      </w:r>
    </w:p>
    <w:tbl>
      <w:tblPr>
        <w:tblStyle w:val="a7"/>
        <w:tblW w:w="11508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851"/>
        <w:gridCol w:w="1275"/>
        <w:gridCol w:w="1418"/>
        <w:gridCol w:w="1134"/>
        <w:gridCol w:w="1868"/>
      </w:tblGrid>
      <w:tr w:rsidR="00647ABF" w:rsidRPr="00095FE4" w:rsidTr="006013E6">
        <w:trPr>
          <w:gridAfter w:val="6"/>
          <w:wAfter w:w="10941" w:type="dxa"/>
        </w:trPr>
        <w:tc>
          <w:tcPr>
            <w:tcW w:w="567" w:type="dxa"/>
            <w:hideMark/>
          </w:tcPr>
          <w:p w:rsidR="00647ABF" w:rsidRPr="00095FE4" w:rsidRDefault="00647ABF" w:rsidP="00647ABF">
            <w:pP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</w:tr>
      <w:tr w:rsidR="00647ABF" w:rsidRPr="00095FE4" w:rsidTr="006013E6">
        <w:tc>
          <w:tcPr>
            <w:tcW w:w="567" w:type="dxa"/>
            <w:vMerge w:val="restart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5" w:type="dxa"/>
            <w:vMerge w:val="restart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544" w:type="dxa"/>
            <w:gridSpan w:val="3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 w:val="restart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68" w:type="dxa"/>
            <w:vMerge w:val="restart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647ABF" w:rsidRPr="00095FE4" w:rsidTr="006013E6">
        <w:tc>
          <w:tcPr>
            <w:tcW w:w="567" w:type="dxa"/>
            <w:vMerge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418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34" w:type="dxa"/>
            <w:vMerge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vMerge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ABF" w:rsidRPr="00095FE4" w:rsidTr="008B4382">
        <w:tc>
          <w:tcPr>
            <w:tcW w:w="567" w:type="dxa"/>
            <w:hideMark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в  кругу других славянских языков</w:t>
            </w:r>
          </w:p>
        </w:tc>
        <w:tc>
          <w:tcPr>
            <w:tcW w:w="851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2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https://m.edsoo.ru/fba97dee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6013E6">
        <w:tc>
          <w:tcPr>
            <w:tcW w:w="567" w:type="dxa"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речь.</w:t>
            </w:r>
          </w:p>
        </w:tc>
        <w:tc>
          <w:tcPr>
            <w:tcW w:w="851" w:type="dxa"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3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https://m.edsoo.ru/fba97dee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647ABF" w:rsidRPr="00095FE4" w:rsidTr="008B4382">
        <w:tc>
          <w:tcPr>
            <w:tcW w:w="567" w:type="dxa"/>
          </w:tcPr>
          <w:p w:rsidR="00647ABF" w:rsidRPr="00095FE4" w:rsidRDefault="00647ABF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речи. Монолог-описание.</w:t>
            </w:r>
          </w:p>
        </w:tc>
        <w:tc>
          <w:tcPr>
            <w:tcW w:w="851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647ABF" w:rsidRPr="00095FE4" w:rsidRDefault="00647ABF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647ABF" w:rsidRPr="00095FE4" w:rsidRDefault="00647ABF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4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https://m.edsoo.ru/fba9882a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Монолог-повествование.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814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8B4382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Монолог-рассуждение.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5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https://m.edsoo.ru/fba98c3a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8B4382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 и диалог.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6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https://m.edsoo.ru/fba98e2e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8B4382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 и диалог. Практикум «Выступление с научным сообщением».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8B4382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Практикум по теме «Правописание </w:t>
            </w:r>
            <w:r w:rsidRPr="0009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9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нн</w:t>
            </w:r>
            <w:proofErr w:type="spellEnd"/>
            <w:r w:rsidRPr="0009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суффиксах прилагательных, причастий и наречий». 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7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https://m.edsoo.ru/fba97f9c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8B4382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9,10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Практикум по теме «Слитное и раздельное написание не и ни с разными частями речи».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8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https://m.edsoo.ru/fba98208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8B4382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Практикум по теме «Правописание сложных слов разных частей речи». 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29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https://m.edsoo.ru/fba98492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Практикум по теме «Слитное, дефисное и раздельное написание наречий, производных предлогов, союзов и частиц».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0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https://m.edsoo.ru/fba98686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Диктант по теме «Повторение </w:t>
            </w:r>
            <w:proofErr w:type="gramStart"/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5-7 классах». 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814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1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https://m.edsoo.ru/fba99270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8B4382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речевое произведение. Текст и его основные признаки.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2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https://m.edsoo.ru/fba99270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информации в тексте.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814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3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https://m.edsoo.ru/fba99270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8B4382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 способы связи предложений в тексте.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 способы связи предложений в тексте. Практикум.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функционально-смысловых типов речи (повествование, описание, рассуждение).</w:t>
            </w:r>
          </w:p>
        </w:tc>
        <w:tc>
          <w:tcPr>
            <w:tcW w:w="851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814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переработка текста: 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извлечение информации из различных источников; использование лингвистических словарей; тезисы, конспект.</w:t>
            </w:r>
          </w:p>
        </w:tc>
        <w:tc>
          <w:tcPr>
            <w:tcW w:w="851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введите 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дату</w:t>
            </w:r>
          </w:p>
        </w:tc>
        <w:tc>
          <w:tcPr>
            <w:tcW w:w="1868" w:type="dxa"/>
          </w:tcPr>
          <w:p w:rsidR="00B16A38" w:rsidRPr="00095FE4" w:rsidRDefault="00B16A38" w:rsidP="00814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Сочинение-рассуждение. Виды аргументации.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5" w:type="dxa"/>
            <w:hideMark/>
          </w:tcPr>
          <w:p w:rsidR="00B16A38" w:rsidRPr="00095FE4" w:rsidRDefault="00B16A38" w:rsidP="006013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сочинению на тему Сочинение-рассуждение на тему «Если бы я был … (учителем)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AE6B5C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«Если бы я был … (учителем)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разновидности современного русского языка. Официально-деловой стиль. Сфера употребления, функции, языковые особенности.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4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https://m.edsoo.ru/fba99ad6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официально-делового стиля (заявление, объяснительная записка, автобиография, характеристика).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5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https://m.edsoo.ru/fba99f9a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 стиль. Сфера употребления, функции, языковые особенности.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жанры научного стиля (реферат, доклад на научную тему). Информационная переработка текста.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6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https://m.edsoo.ru/fba99c0c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различных функциональных разновидностей языка в тексте, средства связи предложений в тексте.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6013E6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29,0 3</w:t>
            </w:r>
          </w:p>
        </w:tc>
        <w:tc>
          <w:tcPr>
            <w:tcW w:w="4395" w:type="dxa"/>
            <w:hideMark/>
          </w:tcPr>
          <w:p w:rsidR="00B16A38" w:rsidRPr="00095FE4" w:rsidRDefault="00B16A38" w:rsidP="008B43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Сжатое изложение.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7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https://m.edsoo.ru/fba98ff0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8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https://m.edsoo.ru/fba9a81e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 и предложение как единицы синтаксиса.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814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39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https://m.edsoo.ru/fba9a9a4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Пунктуация. Функции знаков препинания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0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https://m.edsoo.ru/fba9a9a4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Словосочетание. Основные признаки словосочетания.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1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https://m.edsoo.ru/fba9ab34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словосочетаний по морфологическим свойствам главного слова: глагольные, именные, наречные.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814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2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</w:t>
              </w:r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u/fba9a9a4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подчинительной связи слов в словосочетании: согласование, управление, примыкание.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3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https://m.edsoo.ru/fba9ae72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Грамматическая синонимия словосочетаний.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анализ словосочетаний. Нормы построения словосочетания.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4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https://m.edsoo.ru/fba9b228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«Словосочетание»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«Словосочетание»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предложении. Основные признаки предложения: смысловая и интонационная законченность, грамматическая оформленность.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5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https://m.edsoo.ru/fba9b53e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предложений по цели высказывания и по эмоциональной окраске. Их интонационные и смысловые особенности. Практикум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6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https://m.edsoo.ru/fba9b6e2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языковых форм выражения побуждения в побудительных предложениях. Средства оформления предложения в устной и письменной речи (интонация, логическое ударение, знаки препинания).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7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https://m.edsoo.ru/fba9b6e2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предложений по количеству грамматических основ: простые и сложные предложения. 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8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https://m.edsoo.ru/fba9b87c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в простом и сложном предложениях с союзом </w:t>
            </w:r>
            <w:r w:rsidRPr="0009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Практикум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49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https://m.edsoo.ru/fba9b87c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простых предложений по наличию главных членов: двусоставные и односоставные предложения. Практикум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0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https://m.edsoo.ru/fba9ba0c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1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https://m.edsoo.ru/fba9bb88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полные и неполные. Употребление неполных предложений в диалогической речи, соблюдение в устной речи интонации неполного предложения. Практикум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2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https://m.edsoo.ru/fba9bdae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Грамматические, интонационные и 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пунктуационные особенности предложений со словами </w:t>
            </w:r>
            <w:r w:rsidRPr="0009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да, нет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Нормы построения простого предложения, использования инверсии.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введите 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[[Библиотека 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ЦОК </w:t>
            </w:r>
            <w:hyperlink r:id="rId53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https://m.edsoo.ru/fba9bdae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двусоставного предложения. Подлежащее и способы его выражения.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4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https://m.edsoo.ru/fba9bf5c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сказуемого и способы его выражения. Простое глагольное сказуемое.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5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https://m.edsoo.ru/fba9c286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52,53</w:t>
            </w:r>
          </w:p>
        </w:tc>
        <w:tc>
          <w:tcPr>
            <w:tcW w:w="4395" w:type="dxa"/>
            <w:hideMark/>
          </w:tcPr>
          <w:p w:rsidR="00B16A38" w:rsidRPr="00095FE4" w:rsidRDefault="00B16A38" w:rsidP="008B43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(упр. 189)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Составное глагольное сказуемое.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rPr>
          <w:trHeight w:val="60"/>
        </w:trPr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Составное именное сказуемое.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6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https://m.edsoo.ru/fba9c42a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56,57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Тире между подлежащим и сказуемым.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7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https://m.edsoo.ru/fba9c5b0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и их роль в предложении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8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https://m.edsoo.ru/fba9c736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Нормы согласования сказуемого с подлежащим, выраженным словосочетанием, сложносокращенными словами, словами </w:t>
            </w:r>
            <w:r w:rsidRPr="0009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большинство-меньшинство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количественными сочетаниями.</w:t>
            </w:r>
          </w:p>
        </w:tc>
        <w:tc>
          <w:tcPr>
            <w:tcW w:w="851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814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9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https://m.edsoo.ru/fba9c736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предложения, их виды.</w:t>
            </w:r>
          </w:p>
        </w:tc>
        <w:tc>
          <w:tcPr>
            <w:tcW w:w="851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814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0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https://m.edsoo.ru/fba9c966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как второстепенный член предложения и его виды.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1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https://m.edsoo.ru/fba9c966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согласованные и несогласованные.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2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https://m.edsoo.ru/fba9caec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как особый вид определения.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3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https://m.edsoo.ru/fba9d1cc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Дополнение как второстепенный член предложения. Дополнения прямые 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  косвенные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4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https://m.edsoo.ru/fba9d44c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 как второстепенный член предложения. Практикум.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5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https://m.edsoo.ru/fba9d564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Обстоятельство как второстепенный член предложения. Виды обстоятельств.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6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https://m.edsoo.ru/fba9d672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обстоятельств. Обстоятельства  места и времени.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7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https://m.edsoo.ru/fba9d672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обстоятельств. Обстоятельства причины, цели.  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8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https://m.edsoo.ru/fba9d672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обстоятельств. Обстоятельства образа действия, меры и степени. 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9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https://m.edsoo.ru/fba9d672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обстоятельств. Обстоятельства  условия, уступки.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0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https://m.edsoo.ru/fba9d672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Обстоятельство как второстепенный член предложения. Практикум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1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https://m.edsoo.ru/fba9d794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и пунктуационный анализ предложения.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«Двусоставные предложения», «Второстепенные члены предложения». Практикум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Тестовая работа по темам «Словосочетание», «Двусоставное предложение», «Второстепенные члены предложения».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2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https://m.edsoo.ru/fba9e068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тестовой работы. Работа над ошибками.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3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https://m.edsoo.ru/fba9e068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Односоставные предложения, их грамматические признаки. Главный член односоставного предложения.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4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https://m.edsoo.ru/fba9e248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группы односоставных предложений и их особенности. Грамматические различия односоставных предложений и двусоставных неполных предложений.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5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https://m.edsoo.ru/fba9e392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группы односоставных предложений и их особенности. Определённо-личные предложения.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6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https://m.edsoo.ru/fba9e4be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Неопределённо-личные предложения.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7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https://m.edsoo.ru/fba9e5cc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Обобщённо-личные предложения.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8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https://m.edsoo.ru/fba9e73e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Безличные предложения.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9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https://m.edsoo.ru/fba9e860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Безличные предложения. Практикум.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83,84</w:t>
            </w:r>
          </w:p>
        </w:tc>
        <w:tc>
          <w:tcPr>
            <w:tcW w:w="4395" w:type="dxa"/>
          </w:tcPr>
          <w:p w:rsidR="00B16A38" w:rsidRPr="00095FE4" w:rsidRDefault="00B16A38" w:rsidP="008B43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Сочинение-описание  картины К. </w:t>
            </w:r>
            <w:proofErr w:type="spellStart"/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Юона</w:t>
            </w:r>
            <w:proofErr w:type="spellEnd"/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«Мартовское солнце»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B16A38" w:rsidRPr="00095FE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0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https://m.edsoo.ru/fba9ecd4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Назывные предложения.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1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https://m.edsoo.ru/fba9e98c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«Односоставные предложения». Практикум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2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https://m.edsoo.ru/fba9edf6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«Односоставные предложения»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простом осложнённом предложении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однородных членах предложения, их признаках, свойствах, средствах связи.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связи однородных членов предложения и знаки препинания между ними. Союзная и бессоюзная связь однородных членов предложения.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6013E6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и неоднородные определения.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3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https://m.edsoo.ru/fba9f1de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и неоднородные определения. Практикум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94,95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с обобщающими словами при однородных членах. Знаки 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препинания в предложениях с обобщающими словами при однородных членах.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4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https://m.edsoo.ru/fba9f2f6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Нормы построения предложений с однородными членами, связанными двойными союзами </w:t>
            </w:r>
            <w:r w:rsidRPr="0009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09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только</w:t>
            </w:r>
            <w:proofErr w:type="gramEnd"/>
            <w:r w:rsidRPr="0009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…но и, как…так и.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5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https://m.edsoo.ru/fba9f418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постановки знаков препинания в предложениях с однородными членами, связанными попарно, с помощью повторяющихся союзов (</w:t>
            </w:r>
            <w:r w:rsidRPr="0009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и…</w:t>
            </w:r>
            <w:proofErr w:type="gramStart"/>
            <w:r w:rsidRPr="0009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proofErr w:type="gramEnd"/>
            <w:r w:rsidRPr="0009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или…или, либо…либо, ни…ни, то…то).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814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6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https://m.edsoo.ru/fba9f418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постановки знаков препинания в простом и сложном предложениях с союзом </w:t>
            </w:r>
            <w:r w:rsidRPr="00095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814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7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https://m.edsoo.ru/fba9f418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анализ простого предложения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6013E6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8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https://m.edsoo.ru/fba9fc10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395" w:type="dxa"/>
            <w:hideMark/>
          </w:tcPr>
          <w:p w:rsidR="00B16A38" w:rsidRPr="00095FE4" w:rsidRDefault="00B16A38" w:rsidP="008B43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Сочинение-рассуждение на тему «Легко ли быть учеником?» (упр. 346)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hideMark/>
          </w:tcPr>
          <w:p w:rsidR="00B16A38" w:rsidRPr="00095FE4" w:rsidRDefault="008B3D84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  обособленными членами. Обособление определений.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9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https://m.edsoo.ru/fba9ff30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обособленных членов предложения: обособленные определения. Правила обособления согласованных определений.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0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https://m.edsoo.ru/fbaa0052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Обособление приложений. Правила обособления приложений.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1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https://m.edsoo.ru/fbaa035e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Обособление приложений. Практикум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2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https://m.edsoo.ru/fbaa05a2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Обособление обстоятельств. Правила обособления обстоятельств.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3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https://m.edsoo.ru/fbaa070a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Обособление обстоятельств. Практикум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4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https://m.edsoo.ru/fbaa0818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Обособление дополнений. Правила 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обособления дополнений.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введите 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[[Библиотека 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ЦОК </w:t>
            </w:r>
            <w:hyperlink r:id="rId95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https://m.edsoo.ru/fbaa0a48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Обособление дополнений. Практикум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Обособление уточняющих, пояснительных и присоединительных конструкций.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6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https://m.edsoo.ru/fbaa0b60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Обособление уточняющих, пояснительных и присоединительных конструкций. Практикум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7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https://m.edsoo.ru/fbaa0c8c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«Предложения с обособленными членами»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8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https://m.edsoo.ru/fbaa1268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по темам «Предложения с однородными членами», «Обособленные члены предложения».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9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https://m.edsoo.ru/fbaa13e4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диктанта. Работа над ошибками.</w:t>
            </w:r>
          </w:p>
        </w:tc>
        <w:tc>
          <w:tcPr>
            <w:tcW w:w="851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8147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81471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0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https://m.edsoo.ru/fbaa13e4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обращениями. Основные функции обращения.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1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https://m.edsoo.ru/fbaa154c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обращениями. Распространённые и нераспространённые обращения. Практикум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2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https://m.edsoo.ru/fbaa1664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вводными конструкциями.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3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https://m.edsoo.ru/fbaa17c2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вводных конструкций по значению.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4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https://m.edsoo.ru/fbaa1b82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Омонимия членов предложения и  вводных слов, словосочетаний и  предложений.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5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https://m.edsoo.ru/fbaa1e84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со вставными конструкциями.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6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https://m.edsoo.ru/fbaa210e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Нормы построения предложений с вводными словами и предложениями, вставными конструкциями, </w:t>
            </w: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обращениями, междометиями.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7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</w:t>
              </w:r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u/fbaa223a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124</w:t>
            </w:r>
          </w:p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 вводными и  вставными конструкциями, обращениями и  междометиями. Практикум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8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https://m.edsoo.ru/fbaa235c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«Предложения с обращениями, вводными и вставными конструкциями».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9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https://m.edsoo.ru/fbaa2474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и пунктуационный анализ простых предложений.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за курс 8 класса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0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https://m.edsoo.ru/fbaa2a96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6013E6">
        <w:tc>
          <w:tcPr>
            <w:tcW w:w="567" w:type="dxa"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395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ошибками.</w:t>
            </w:r>
          </w:p>
        </w:tc>
        <w:tc>
          <w:tcPr>
            <w:tcW w:w="851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1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https://m.edsoo.ru/fbaa2a96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Типы связи слов в словосочетании. Культура речи. Практикум.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Виды односоставных предложений. Культура речи. Практикум.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Однородные члены предложения. Пунктуационный анализ предложений. Практикум.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[[]]</w:t>
            </w:r>
          </w:p>
        </w:tc>
      </w:tr>
      <w:tr w:rsidR="00B16A38" w:rsidRPr="00095FE4" w:rsidTr="00095FE4">
        <w:tc>
          <w:tcPr>
            <w:tcW w:w="567" w:type="dxa"/>
            <w:hideMark/>
          </w:tcPr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  <w:p w:rsidR="00B16A38" w:rsidRPr="00095FE4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395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Обособленные члены предложения. Пунктуационный анализ предложений. Практикум.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введите дату</w:t>
            </w:r>
          </w:p>
        </w:tc>
        <w:tc>
          <w:tcPr>
            <w:tcW w:w="1868" w:type="dxa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2" w:history="1">
              <w:r w:rsidRPr="00095FE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https://m.edsoo.ru/fbaa26a4</w:t>
              </w:r>
            </w:hyperlink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B16A38" w:rsidRPr="00647ABF" w:rsidTr="006013E6">
        <w:tc>
          <w:tcPr>
            <w:tcW w:w="4962" w:type="dxa"/>
            <w:gridSpan w:val="2"/>
            <w:hideMark/>
          </w:tcPr>
          <w:p w:rsidR="00B16A38" w:rsidRPr="00095FE4" w:rsidRDefault="00B16A38" w:rsidP="00647A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5" w:type="dxa"/>
            <w:hideMark/>
          </w:tcPr>
          <w:p w:rsidR="00B16A38" w:rsidRPr="00095FE4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hideMark/>
          </w:tcPr>
          <w:p w:rsidR="00B16A38" w:rsidRPr="00647ABF" w:rsidRDefault="00B16A38" w:rsidP="0064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4" w:type="dxa"/>
            <w:hideMark/>
          </w:tcPr>
          <w:p w:rsidR="00B16A38" w:rsidRPr="00647ABF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hideMark/>
          </w:tcPr>
          <w:p w:rsidR="00B16A38" w:rsidRPr="00647ABF" w:rsidRDefault="00B16A38" w:rsidP="0064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УЧЕБНО-МЕТОДИЧЕСКОЕ ОБЕСПЕЧЕНИЕ ОБРАЗОВАТЕЛЬНОГО ПРОЦЕССА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  <w:b/>
          <w:bCs/>
        </w:rPr>
        <w:t>ОБЯЗАТЕЛЬНЫЕ УЧЕБНЫЕ МАТЕРИАЛЫ ДЛЯ УЧЕНИКА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 xml:space="preserve">​‌Русский язык, </w:t>
      </w:r>
      <w:r>
        <w:rPr>
          <w:rFonts w:ascii="Times New Roman" w:hAnsi="Times New Roman" w:cs="Times New Roman"/>
        </w:rPr>
        <w:t>8</w:t>
      </w:r>
      <w:r w:rsidRPr="00647ABF">
        <w:rPr>
          <w:rFonts w:ascii="Times New Roman" w:hAnsi="Times New Roman" w:cs="Times New Roman"/>
        </w:rPr>
        <w:t xml:space="preserve"> класс/ </w:t>
      </w:r>
      <w:proofErr w:type="spellStart"/>
      <w:r w:rsidRPr="00647ABF">
        <w:rPr>
          <w:rFonts w:ascii="Times New Roman" w:hAnsi="Times New Roman" w:cs="Times New Roman"/>
        </w:rPr>
        <w:t>Бархударов</w:t>
      </w:r>
      <w:proofErr w:type="spellEnd"/>
      <w:r w:rsidRPr="00647ABF">
        <w:rPr>
          <w:rFonts w:ascii="Times New Roman" w:hAnsi="Times New Roman" w:cs="Times New Roman"/>
        </w:rPr>
        <w:t xml:space="preserve"> С.Г., Крючков С.Е., Максимов Л.Ю. и другие, Акционерное общество «Издательство «Просвещение»‌​</w:t>
      </w:r>
    </w:p>
    <w:p w:rsidR="00647ABF" w:rsidRPr="00647ABF" w:rsidRDefault="00647ABF" w:rsidP="00647ABF">
      <w:pPr>
        <w:spacing w:after="0" w:line="240" w:lineRule="auto"/>
        <w:ind w:left="-993" w:right="-426" w:firstLine="426"/>
        <w:rPr>
          <w:rFonts w:ascii="Times New Roman" w:hAnsi="Times New Roman" w:cs="Times New Roman"/>
        </w:rPr>
      </w:pPr>
      <w:r w:rsidRPr="00647ABF">
        <w:rPr>
          <w:rFonts w:ascii="Times New Roman" w:hAnsi="Times New Roman" w:cs="Times New Roman"/>
        </w:rPr>
        <w:t>​​</w:t>
      </w:r>
    </w:p>
    <w:p w:rsidR="00647ABF" w:rsidRDefault="00647ABF" w:rsidP="00647ABF">
      <w:pPr>
        <w:pStyle w:val="a3"/>
        <w:spacing w:before="0" w:beforeAutospacing="0" w:after="0" w:afterAutospacing="0"/>
        <w:ind w:left="-993" w:firstLine="567"/>
        <w:jc w:val="center"/>
        <w:rPr>
          <w:rStyle w:val="a4"/>
          <w:caps/>
        </w:rPr>
      </w:pPr>
      <w:r w:rsidRPr="00B95974">
        <w:rPr>
          <w:rStyle w:val="a4"/>
          <w:caps/>
        </w:rPr>
        <w:t>МЕТОДИЧЕСКИЕ МАТЕРИАЛЫ ДЛЯ УЧИТЕЛЯ</w:t>
      </w:r>
    </w:p>
    <w:p w:rsidR="00647ABF" w:rsidRPr="006013E6" w:rsidRDefault="00647ABF" w:rsidP="00647ABF">
      <w:pPr>
        <w:pStyle w:val="a3"/>
        <w:spacing w:before="0" w:beforeAutospacing="0" w:after="0" w:afterAutospacing="0"/>
        <w:ind w:left="-993" w:firstLine="567"/>
        <w:rPr>
          <w:rStyle w:val="a4"/>
          <w:b w:val="0"/>
          <w:caps/>
        </w:rPr>
      </w:pPr>
      <w:r w:rsidRPr="00647ABF">
        <w:rPr>
          <w:rStyle w:val="a4"/>
          <w:b w:val="0"/>
          <w:caps/>
          <w:lang w:val="en-US"/>
        </w:rPr>
        <w:t>https</w:t>
      </w:r>
      <w:r w:rsidRPr="006013E6">
        <w:rPr>
          <w:rStyle w:val="a4"/>
          <w:b w:val="0"/>
          <w:caps/>
        </w:rPr>
        <w:t>://</w:t>
      </w:r>
      <w:r w:rsidRPr="00647ABF">
        <w:rPr>
          <w:rStyle w:val="a4"/>
          <w:b w:val="0"/>
          <w:caps/>
          <w:lang w:val="en-US"/>
        </w:rPr>
        <w:t>znayka</w:t>
      </w:r>
      <w:r w:rsidRPr="006013E6">
        <w:rPr>
          <w:rStyle w:val="a4"/>
          <w:b w:val="0"/>
          <w:caps/>
        </w:rPr>
        <w:t>.</w:t>
      </w:r>
      <w:r w:rsidRPr="00647ABF">
        <w:rPr>
          <w:rStyle w:val="a4"/>
          <w:b w:val="0"/>
          <w:caps/>
          <w:lang w:val="en-US"/>
        </w:rPr>
        <w:t>cc</w:t>
      </w:r>
      <w:r w:rsidRPr="006013E6">
        <w:rPr>
          <w:rStyle w:val="a4"/>
          <w:b w:val="0"/>
          <w:caps/>
        </w:rPr>
        <w:t>/</w:t>
      </w:r>
      <w:r w:rsidRPr="00647ABF">
        <w:rPr>
          <w:rStyle w:val="a4"/>
          <w:b w:val="0"/>
          <w:caps/>
          <w:lang w:val="en-US"/>
        </w:rPr>
        <w:t>wp</w:t>
      </w:r>
      <w:r w:rsidRPr="006013E6">
        <w:rPr>
          <w:rStyle w:val="a4"/>
          <w:b w:val="0"/>
          <w:caps/>
        </w:rPr>
        <w:t>-</w:t>
      </w:r>
      <w:r w:rsidRPr="00647ABF">
        <w:rPr>
          <w:rStyle w:val="a4"/>
          <w:b w:val="0"/>
          <w:caps/>
          <w:lang w:val="en-US"/>
        </w:rPr>
        <w:t>content</w:t>
      </w:r>
      <w:r w:rsidRPr="006013E6">
        <w:rPr>
          <w:rStyle w:val="a4"/>
          <w:b w:val="0"/>
          <w:caps/>
        </w:rPr>
        <w:t>/</w:t>
      </w:r>
      <w:r w:rsidRPr="00647ABF">
        <w:rPr>
          <w:rStyle w:val="a4"/>
          <w:b w:val="0"/>
          <w:caps/>
          <w:lang w:val="en-US"/>
        </w:rPr>
        <w:t>uploads</w:t>
      </w:r>
      <w:r w:rsidRPr="006013E6">
        <w:rPr>
          <w:rStyle w:val="a4"/>
          <w:b w:val="0"/>
          <w:caps/>
        </w:rPr>
        <w:t>/2019/08/</w:t>
      </w:r>
      <w:r w:rsidRPr="00647ABF">
        <w:rPr>
          <w:rStyle w:val="a4"/>
          <w:b w:val="0"/>
          <w:caps/>
          <w:lang w:val="en-US"/>
        </w:rPr>
        <w:t>Russkij</w:t>
      </w:r>
      <w:r w:rsidRPr="006013E6">
        <w:rPr>
          <w:rStyle w:val="a4"/>
          <w:b w:val="0"/>
          <w:caps/>
        </w:rPr>
        <w:t>-</w:t>
      </w:r>
      <w:r w:rsidRPr="00647ABF">
        <w:rPr>
          <w:rStyle w:val="a4"/>
          <w:b w:val="0"/>
          <w:caps/>
          <w:lang w:val="en-US"/>
        </w:rPr>
        <w:t>yazyk</w:t>
      </w:r>
      <w:r w:rsidRPr="006013E6">
        <w:rPr>
          <w:rStyle w:val="a4"/>
          <w:b w:val="0"/>
          <w:caps/>
        </w:rPr>
        <w:t>.-8</w:t>
      </w:r>
      <w:r w:rsidRPr="00647ABF">
        <w:rPr>
          <w:rStyle w:val="a4"/>
          <w:b w:val="0"/>
          <w:caps/>
          <w:lang w:val="en-US"/>
        </w:rPr>
        <w:t>kl</w:t>
      </w:r>
      <w:r w:rsidRPr="006013E6">
        <w:rPr>
          <w:rStyle w:val="a4"/>
          <w:b w:val="0"/>
          <w:caps/>
        </w:rPr>
        <w:t>.-</w:t>
      </w:r>
    </w:p>
    <w:p w:rsidR="00647ABF" w:rsidRPr="00B95974" w:rsidRDefault="00647ABF" w:rsidP="00647ABF">
      <w:pPr>
        <w:pStyle w:val="a3"/>
        <w:spacing w:before="0" w:beforeAutospacing="0" w:after="0" w:afterAutospacing="0"/>
        <w:ind w:left="-993" w:firstLine="567"/>
        <w:rPr>
          <w:rStyle w:val="a4"/>
          <w:b w:val="0"/>
          <w:caps/>
        </w:rPr>
      </w:pPr>
      <w:r w:rsidRPr="00B95974">
        <w:rPr>
          <w:rStyle w:val="a4"/>
          <w:b w:val="0"/>
          <w:caps/>
        </w:rPr>
        <w:t>Metodich.rekomend._Ladyzhenskaya_2014-144s.pdf</w:t>
      </w:r>
    </w:p>
    <w:p w:rsidR="00647ABF" w:rsidRDefault="00647ABF" w:rsidP="00647ABF">
      <w:pPr>
        <w:pStyle w:val="a3"/>
        <w:spacing w:before="0" w:beforeAutospacing="0" w:after="0" w:afterAutospacing="0"/>
        <w:ind w:left="-993" w:firstLine="567"/>
        <w:rPr>
          <w:rStyle w:val="a4"/>
          <w:caps/>
        </w:rPr>
      </w:pPr>
    </w:p>
    <w:p w:rsidR="00647ABF" w:rsidRPr="00B95974" w:rsidRDefault="00647ABF" w:rsidP="00647ABF">
      <w:pPr>
        <w:pStyle w:val="a3"/>
        <w:spacing w:before="0" w:beforeAutospacing="0" w:after="0" w:afterAutospacing="0"/>
        <w:ind w:left="-993" w:firstLine="567"/>
        <w:jc w:val="center"/>
        <w:rPr>
          <w:rStyle w:val="a4"/>
          <w:caps/>
        </w:rPr>
      </w:pPr>
      <w:r w:rsidRPr="00B95974">
        <w:rPr>
          <w:rStyle w:val="a4"/>
          <w:caps/>
        </w:rPr>
        <w:t>ЦИФРОВЫЕ ОБРАЗОВАТЕЛЬНЫЕ РЕСУРСЫ И РЕСУРСЫ СЕТИ ИНТЕРНЕТ</w:t>
      </w:r>
    </w:p>
    <w:p w:rsidR="00647ABF" w:rsidRPr="00B95974" w:rsidRDefault="00647ABF" w:rsidP="00647ABF">
      <w:pPr>
        <w:pStyle w:val="a3"/>
        <w:spacing w:before="0" w:beforeAutospacing="0" w:after="0" w:afterAutospacing="0"/>
        <w:ind w:left="-993" w:firstLine="567"/>
        <w:rPr>
          <w:rStyle w:val="a4"/>
          <w:b w:val="0"/>
          <w:caps/>
        </w:rPr>
      </w:pPr>
      <w:r w:rsidRPr="00B95974">
        <w:rPr>
          <w:rStyle w:val="a4"/>
          <w:b w:val="0"/>
          <w:caps/>
        </w:rPr>
        <w:t>Российская электронная школа resh.edu.ru</w:t>
      </w:r>
    </w:p>
    <w:p w:rsidR="00647ABF" w:rsidRPr="00B95974" w:rsidRDefault="00647ABF" w:rsidP="00647ABF">
      <w:pPr>
        <w:pStyle w:val="a3"/>
        <w:spacing w:before="0" w:beforeAutospacing="0" w:after="0" w:afterAutospacing="0"/>
        <w:ind w:left="-993" w:firstLine="567"/>
        <w:rPr>
          <w:rStyle w:val="a4"/>
          <w:b w:val="0"/>
          <w:caps/>
        </w:rPr>
      </w:pPr>
      <w:r w:rsidRPr="00B95974">
        <w:rPr>
          <w:rStyle w:val="a4"/>
          <w:b w:val="0"/>
          <w:caps/>
        </w:rPr>
        <w:t>Дистанционное образование для школьников... |Учи</w:t>
      </w:r>
      <w:proofErr w:type="gramStart"/>
      <w:r w:rsidRPr="00B95974">
        <w:rPr>
          <w:rStyle w:val="a4"/>
          <w:b w:val="0"/>
          <w:caps/>
        </w:rPr>
        <w:t>.р</w:t>
      </w:r>
      <w:proofErr w:type="gramEnd"/>
      <w:r w:rsidRPr="00B95974">
        <w:rPr>
          <w:rStyle w:val="a4"/>
          <w:b w:val="0"/>
          <w:caps/>
        </w:rPr>
        <w:t>у uchi.ru</w:t>
      </w:r>
    </w:p>
    <w:p w:rsidR="00647ABF" w:rsidRDefault="00647ABF" w:rsidP="00647ABF">
      <w:pPr>
        <w:pStyle w:val="a3"/>
        <w:spacing w:before="0" w:beforeAutospacing="0" w:after="0"/>
        <w:ind w:left="-993" w:firstLine="567"/>
        <w:rPr>
          <w:rStyle w:val="a4"/>
          <w:caps/>
        </w:rPr>
      </w:pPr>
    </w:p>
    <w:p w:rsidR="00647ABF" w:rsidRPr="00B95974" w:rsidRDefault="00647ABF" w:rsidP="00647ABF">
      <w:pPr>
        <w:pStyle w:val="a3"/>
        <w:spacing w:before="0" w:beforeAutospacing="0" w:after="0" w:afterAutospacing="0"/>
        <w:ind w:left="-993" w:firstLine="567"/>
        <w:jc w:val="center"/>
        <w:rPr>
          <w:rStyle w:val="a4"/>
          <w:caps/>
        </w:rPr>
      </w:pPr>
      <w:r w:rsidRPr="00B95974">
        <w:rPr>
          <w:rStyle w:val="a4"/>
          <w:caps/>
        </w:rPr>
        <w:lastRenderedPageBreak/>
        <w:t xml:space="preserve">МАТЕРИАЛЬНО-ТЕХНИЧЕСКОЕ ОБЕСПЕЧЕНИЕ </w:t>
      </w:r>
      <w:proofErr w:type="gramStart"/>
      <w:r w:rsidRPr="00B95974">
        <w:rPr>
          <w:rStyle w:val="a4"/>
          <w:caps/>
        </w:rPr>
        <w:t>ОБРАЗОВАТЕЛЬНОГО</w:t>
      </w:r>
      <w:proofErr w:type="gramEnd"/>
    </w:p>
    <w:p w:rsidR="00647ABF" w:rsidRPr="00B95974" w:rsidRDefault="00647ABF" w:rsidP="00647ABF">
      <w:pPr>
        <w:pStyle w:val="a3"/>
        <w:spacing w:before="0" w:beforeAutospacing="0" w:after="0"/>
        <w:ind w:left="-993" w:firstLine="567"/>
        <w:jc w:val="center"/>
        <w:rPr>
          <w:rStyle w:val="a4"/>
          <w:caps/>
        </w:rPr>
      </w:pPr>
      <w:r w:rsidRPr="00B95974">
        <w:rPr>
          <w:rStyle w:val="a4"/>
          <w:caps/>
        </w:rPr>
        <w:t>ПРОЦЕССА</w:t>
      </w:r>
    </w:p>
    <w:p w:rsidR="00647ABF" w:rsidRPr="00B95974" w:rsidRDefault="00647ABF" w:rsidP="00647ABF">
      <w:pPr>
        <w:pStyle w:val="a3"/>
        <w:spacing w:before="0" w:beforeAutospacing="0"/>
        <w:ind w:left="-993" w:firstLine="567"/>
        <w:jc w:val="center"/>
        <w:rPr>
          <w:rStyle w:val="a4"/>
          <w:caps/>
        </w:rPr>
      </w:pPr>
      <w:r w:rsidRPr="00B95974">
        <w:rPr>
          <w:rStyle w:val="a4"/>
          <w:caps/>
        </w:rPr>
        <w:t>УЧЕБНОЕ ОБОРУДОВАНИЕ</w:t>
      </w:r>
    </w:p>
    <w:p w:rsidR="00647ABF" w:rsidRPr="00B95974" w:rsidRDefault="00647ABF" w:rsidP="00647ABF">
      <w:pPr>
        <w:pStyle w:val="a3"/>
        <w:spacing w:before="0" w:beforeAutospacing="0" w:after="0"/>
        <w:ind w:left="-993" w:firstLine="567"/>
        <w:rPr>
          <w:rStyle w:val="a4"/>
          <w:b w:val="0"/>
          <w:caps/>
        </w:rPr>
      </w:pPr>
      <w:r w:rsidRPr="00B95974">
        <w:rPr>
          <w:rStyle w:val="a4"/>
          <w:b w:val="0"/>
          <w:caps/>
        </w:rPr>
        <w:t>Таблицы, плакаты, словари, портреты, дидактический материал.</w:t>
      </w:r>
    </w:p>
    <w:p w:rsidR="00647ABF" w:rsidRPr="00B95974" w:rsidRDefault="00647ABF" w:rsidP="00647ABF">
      <w:pPr>
        <w:pStyle w:val="a3"/>
        <w:spacing w:before="0" w:beforeAutospacing="0" w:after="0" w:afterAutospacing="0"/>
        <w:ind w:left="-993" w:firstLine="567"/>
        <w:jc w:val="center"/>
        <w:rPr>
          <w:rStyle w:val="a4"/>
          <w:caps/>
        </w:rPr>
      </w:pPr>
      <w:r w:rsidRPr="00B95974">
        <w:rPr>
          <w:rStyle w:val="a4"/>
          <w:caps/>
        </w:rPr>
        <w:t xml:space="preserve">ОБОРУДОВАНИЕ ДЛЯ ПРОВЕДЕНИЯ </w:t>
      </w:r>
      <w:proofErr w:type="gramStart"/>
      <w:r w:rsidRPr="00B95974">
        <w:rPr>
          <w:rStyle w:val="a4"/>
          <w:caps/>
        </w:rPr>
        <w:t>ЛАБОРАТОРНЫХ</w:t>
      </w:r>
      <w:proofErr w:type="gramEnd"/>
      <w:r w:rsidRPr="00B95974">
        <w:rPr>
          <w:rStyle w:val="a4"/>
          <w:caps/>
        </w:rPr>
        <w:t>, ПРАКТИЧЕСКИХ</w:t>
      </w:r>
    </w:p>
    <w:p w:rsidR="00647ABF" w:rsidRPr="00B95974" w:rsidRDefault="00647ABF" w:rsidP="00647ABF">
      <w:pPr>
        <w:pStyle w:val="a3"/>
        <w:spacing w:before="0" w:beforeAutospacing="0" w:after="0"/>
        <w:ind w:left="-993" w:firstLine="567"/>
        <w:jc w:val="center"/>
        <w:rPr>
          <w:rStyle w:val="a4"/>
          <w:caps/>
        </w:rPr>
      </w:pPr>
      <w:r w:rsidRPr="00B95974">
        <w:rPr>
          <w:rStyle w:val="a4"/>
          <w:caps/>
        </w:rPr>
        <w:t>РАБОТ, ДЕМОНСТРАЦИЙ</w:t>
      </w:r>
    </w:p>
    <w:p w:rsidR="00647ABF" w:rsidRPr="00B95974" w:rsidRDefault="00647ABF" w:rsidP="00647ABF">
      <w:pPr>
        <w:pStyle w:val="a3"/>
        <w:spacing w:before="0" w:beforeAutospacing="0" w:after="0" w:afterAutospacing="0"/>
        <w:ind w:left="-993" w:firstLine="567"/>
        <w:rPr>
          <w:rStyle w:val="a4"/>
          <w:b w:val="0"/>
          <w:caps/>
        </w:rPr>
      </w:pPr>
      <w:r w:rsidRPr="00B95974">
        <w:rPr>
          <w:rStyle w:val="a4"/>
          <w:b w:val="0"/>
          <w:caps/>
        </w:rPr>
        <w:t>Мультимедийный проектор</w:t>
      </w:r>
    </w:p>
    <w:p w:rsidR="006013E6" w:rsidRDefault="006013E6" w:rsidP="00647ABF">
      <w:pPr>
        <w:ind w:left="-993" w:firstLine="567"/>
      </w:pPr>
    </w:p>
    <w:sectPr w:rsidR="00601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A208BF"/>
    <w:multiLevelType w:val="hybridMultilevel"/>
    <w:tmpl w:val="D33AF0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5070F22"/>
    <w:multiLevelType w:val="hybridMultilevel"/>
    <w:tmpl w:val="79B46C1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271"/>
    <w:rsid w:val="00095FE4"/>
    <w:rsid w:val="0011228A"/>
    <w:rsid w:val="00593358"/>
    <w:rsid w:val="006013E6"/>
    <w:rsid w:val="00647ABF"/>
    <w:rsid w:val="008B3D84"/>
    <w:rsid w:val="008B4382"/>
    <w:rsid w:val="00A24710"/>
    <w:rsid w:val="00AE6B5C"/>
    <w:rsid w:val="00B16A38"/>
    <w:rsid w:val="00BB75F3"/>
    <w:rsid w:val="00D57025"/>
    <w:rsid w:val="00E0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BF"/>
    <w:rPr>
      <w:rFonts w:asciiTheme="minorHAnsi" w:hAnsiTheme="minorHAnsi" w:cstheme="minorBidi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47ABF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647ABF"/>
  </w:style>
  <w:style w:type="numbering" w:customStyle="1" w:styleId="11">
    <w:name w:val="Нет списка11"/>
    <w:next w:val="a2"/>
    <w:uiPriority w:val="99"/>
    <w:semiHidden/>
    <w:unhideWhenUsed/>
    <w:rsid w:val="00647ABF"/>
  </w:style>
  <w:style w:type="character" w:styleId="a5">
    <w:name w:val="Hyperlink"/>
    <w:basedOn w:val="a0"/>
    <w:uiPriority w:val="99"/>
    <w:semiHidden/>
    <w:unhideWhenUsed/>
    <w:rsid w:val="00647AB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47ABF"/>
    <w:rPr>
      <w:color w:val="800080"/>
      <w:u w:val="single"/>
    </w:rPr>
  </w:style>
  <w:style w:type="table" w:styleId="a7">
    <w:name w:val="Table Grid"/>
    <w:basedOn w:val="a1"/>
    <w:uiPriority w:val="59"/>
    <w:rsid w:val="00647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BF"/>
    <w:rPr>
      <w:rFonts w:asciiTheme="minorHAnsi" w:hAnsiTheme="minorHAnsi" w:cstheme="minorBidi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47ABF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647ABF"/>
  </w:style>
  <w:style w:type="numbering" w:customStyle="1" w:styleId="11">
    <w:name w:val="Нет списка11"/>
    <w:next w:val="a2"/>
    <w:uiPriority w:val="99"/>
    <w:semiHidden/>
    <w:unhideWhenUsed/>
    <w:rsid w:val="00647ABF"/>
  </w:style>
  <w:style w:type="character" w:styleId="a5">
    <w:name w:val="Hyperlink"/>
    <w:basedOn w:val="a0"/>
    <w:uiPriority w:val="99"/>
    <w:semiHidden/>
    <w:unhideWhenUsed/>
    <w:rsid w:val="00647AB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47ABF"/>
    <w:rPr>
      <w:color w:val="800080"/>
      <w:u w:val="single"/>
    </w:rPr>
  </w:style>
  <w:style w:type="table" w:styleId="a7">
    <w:name w:val="Table Grid"/>
    <w:basedOn w:val="a1"/>
    <w:uiPriority w:val="59"/>
    <w:rsid w:val="00647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ba98e2e" TargetMode="External"/><Relationship Id="rId21" Type="http://schemas.openxmlformats.org/officeDocument/2006/relationships/hyperlink" Target="https://m.edsoo.ru/7f417922" TargetMode="External"/><Relationship Id="rId42" Type="http://schemas.openxmlformats.org/officeDocument/2006/relationships/hyperlink" Target="https://m.edsoo.ru/fba9a9a4" TargetMode="External"/><Relationship Id="rId47" Type="http://schemas.openxmlformats.org/officeDocument/2006/relationships/hyperlink" Target="https://m.edsoo.ru/fba9b6e2" TargetMode="External"/><Relationship Id="rId63" Type="http://schemas.openxmlformats.org/officeDocument/2006/relationships/hyperlink" Target="https://m.edsoo.ru/fba9d1cc" TargetMode="External"/><Relationship Id="rId68" Type="http://schemas.openxmlformats.org/officeDocument/2006/relationships/hyperlink" Target="https://m.edsoo.ru/fba9d672" TargetMode="External"/><Relationship Id="rId84" Type="http://schemas.openxmlformats.org/officeDocument/2006/relationships/hyperlink" Target="https://m.edsoo.ru/fba9f2f6" TargetMode="External"/><Relationship Id="rId89" Type="http://schemas.openxmlformats.org/officeDocument/2006/relationships/hyperlink" Target="https://m.edsoo.ru/fba9ff30" TargetMode="External"/><Relationship Id="rId112" Type="http://schemas.openxmlformats.org/officeDocument/2006/relationships/hyperlink" Target="https://m.edsoo.ru/fbaa26a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922" TargetMode="External"/><Relationship Id="rId29" Type="http://schemas.openxmlformats.org/officeDocument/2006/relationships/hyperlink" Target="https://m.edsoo.ru/fba98492" TargetMode="External"/><Relationship Id="rId107" Type="http://schemas.openxmlformats.org/officeDocument/2006/relationships/hyperlink" Target="https://m.edsoo.ru/fbaa223a" TargetMode="External"/><Relationship Id="rId11" Type="http://schemas.openxmlformats.org/officeDocument/2006/relationships/hyperlink" Target="https://m.edsoo.ru/7f417922" TargetMode="External"/><Relationship Id="rId24" Type="http://schemas.openxmlformats.org/officeDocument/2006/relationships/hyperlink" Target="https://m.edsoo.ru/fba9882a" TargetMode="External"/><Relationship Id="rId32" Type="http://schemas.openxmlformats.org/officeDocument/2006/relationships/hyperlink" Target="https://m.edsoo.ru/fba99270" TargetMode="External"/><Relationship Id="rId37" Type="http://schemas.openxmlformats.org/officeDocument/2006/relationships/hyperlink" Target="https://m.edsoo.ru/fba98ff0" TargetMode="External"/><Relationship Id="rId40" Type="http://schemas.openxmlformats.org/officeDocument/2006/relationships/hyperlink" Target="https://m.edsoo.ru/fba9a9a4" TargetMode="External"/><Relationship Id="rId45" Type="http://schemas.openxmlformats.org/officeDocument/2006/relationships/hyperlink" Target="https://m.edsoo.ru/fba9b53e" TargetMode="External"/><Relationship Id="rId53" Type="http://schemas.openxmlformats.org/officeDocument/2006/relationships/hyperlink" Target="https://m.edsoo.ru/fba9bdae" TargetMode="External"/><Relationship Id="rId58" Type="http://schemas.openxmlformats.org/officeDocument/2006/relationships/hyperlink" Target="https://m.edsoo.ru/fba9c736" TargetMode="External"/><Relationship Id="rId66" Type="http://schemas.openxmlformats.org/officeDocument/2006/relationships/hyperlink" Target="https://m.edsoo.ru/fba9d672" TargetMode="External"/><Relationship Id="rId74" Type="http://schemas.openxmlformats.org/officeDocument/2006/relationships/hyperlink" Target="https://m.edsoo.ru/fba9e248" TargetMode="External"/><Relationship Id="rId79" Type="http://schemas.openxmlformats.org/officeDocument/2006/relationships/hyperlink" Target="https://m.edsoo.ru/fba9e860" TargetMode="External"/><Relationship Id="rId87" Type="http://schemas.openxmlformats.org/officeDocument/2006/relationships/hyperlink" Target="https://m.edsoo.ru/fba9f418" TargetMode="External"/><Relationship Id="rId102" Type="http://schemas.openxmlformats.org/officeDocument/2006/relationships/hyperlink" Target="https://m.edsoo.ru/fbaa1664" TargetMode="External"/><Relationship Id="rId110" Type="http://schemas.openxmlformats.org/officeDocument/2006/relationships/hyperlink" Target="https://m.edsoo.ru/fbaa2a9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ba9c966" TargetMode="External"/><Relationship Id="rId82" Type="http://schemas.openxmlformats.org/officeDocument/2006/relationships/hyperlink" Target="https://m.edsoo.ru/fba9edf6" TargetMode="External"/><Relationship Id="rId90" Type="http://schemas.openxmlformats.org/officeDocument/2006/relationships/hyperlink" Target="https://m.edsoo.ru/fbaa0052" TargetMode="External"/><Relationship Id="rId95" Type="http://schemas.openxmlformats.org/officeDocument/2006/relationships/hyperlink" Target="https://m.edsoo.ru/fbaa0a48" TargetMode="External"/><Relationship Id="rId19" Type="http://schemas.openxmlformats.org/officeDocument/2006/relationships/hyperlink" Target="https://m.edsoo.ru/7f417922" TargetMode="External"/><Relationship Id="rId14" Type="http://schemas.openxmlformats.org/officeDocument/2006/relationships/hyperlink" Target="https://m.edsoo.ru/7f417922" TargetMode="External"/><Relationship Id="rId22" Type="http://schemas.openxmlformats.org/officeDocument/2006/relationships/hyperlink" Target="https://m.edsoo.ru/fba97dee" TargetMode="External"/><Relationship Id="rId27" Type="http://schemas.openxmlformats.org/officeDocument/2006/relationships/hyperlink" Target="https://m.edsoo.ru/fba97f9c" TargetMode="External"/><Relationship Id="rId30" Type="http://schemas.openxmlformats.org/officeDocument/2006/relationships/hyperlink" Target="https://m.edsoo.ru/fba98686" TargetMode="External"/><Relationship Id="rId35" Type="http://schemas.openxmlformats.org/officeDocument/2006/relationships/hyperlink" Target="https://m.edsoo.ru/fba99f9a" TargetMode="External"/><Relationship Id="rId43" Type="http://schemas.openxmlformats.org/officeDocument/2006/relationships/hyperlink" Target="https://m.edsoo.ru/fba9ae72" TargetMode="External"/><Relationship Id="rId48" Type="http://schemas.openxmlformats.org/officeDocument/2006/relationships/hyperlink" Target="https://m.edsoo.ru/fba9b87c" TargetMode="External"/><Relationship Id="rId56" Type="http://schemas.openxmlformats.org/officeDocument/2006/relationships/hyperlink" Target="https://m.edsoo.ru/fba9c42a" TargetMode="External"/><Relationship Id="rId64" Type="http://schemas.openxmlformats.org/officeDocument/2006/relationships/hyperlink" Target="https://m.edsoo.ru/fba9d44c" TargetMode="External"/><Relationship Id="rId69" Type="http://schemas.openxmlformats.org/officeDocument/2006/relationships/hyperlink" Target="https://m.edsoo.ru/fba9d672" TargetMode="External"/><Relationship Id="rId77" Type="http://schemas.openxmlformats.org/officeDocument/2006/relationships/hyperlink" Target="https://m.edsoo.ru/fba9e5cc" TargetMode="External"/><Relationship Id="rId100" Type="http://schemas.openxmlformats.org/officeDocument/2006/relationships/hyperlink" Target="https://m.edsoo.ru/fbaa13e4" TargetMode="External"/><Relationship Id="rId105" Type="http://schemas.openxmlformats.org/officeDocument/2006/relationships/hyperlink" Target="https://m.edsoo.ru/fbaa1e84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7922" TargetMode="External"/><Relationship Id="rId51" Type="http://schemas.openxmlformats.org/officeDocument/2006/relationships/hyperlink" Target="https://m.edsoo.ru/fba9bb88" TargetMode="External"/><Relationship Id="rId72" Type="http://schemas.openxmlformats.org/officeDocument/2006/relationships/hyperlink" Target="https://m.edsoo.ru/fba9e068" TargetMode="External"/><Relationship Id="rId80" Type="http://schemas.openxmlformats.org/officeDocument/2006/relationships/hyperlink" Target="https://m.edsoo.ru/fba9ecd4" TargetMode="External"/><Relationship Id="rId85" Type="http://schemas.openxmlformats.org/officeDocument/2006/relationships/hyperlink" Target="https://m.edsoo.ru/fba9f418" TargetMode="External"/><Relationship Id="rId93" Type="http://schemas.openxmlformats.org/officeDocument/2006/relationships/hyperlink" Target="https://m.edsoo.ru/fbaa070a" TargetMode="External"/><Relationship Id="rId98" Type="http://schemas.openxmlformats.org/officeDocument/2006/relationships/hyperlink" Target="https://m.edsoo.ru/fbaa126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922" TargetMode="External"/><Relationship Id="rId17" Type="http://schemas.openxmlformats.org/officeDocument/2006/relationships/hyperlink" Target="https://m.edsoo.ru/7f417922" TargetMode="External"/><Relationship Id="rId25" Type="http://schemas.openxmlformats.org/officeDocument/2006/relationships/hyperlink" Target="https://m.edsoo.ru/fba98c3a" TargetMode="External"/><Relationship Id="rId33" Type="http://schemas.openxmlformats.org/officeDocument/2006/relationships/hyperlink" Target="https://m.edsoo.ru/fba99270" TargetMode="External"/><Relationship Id="rId38" Type="http://schemas.openxmlformats.org/officeDocument/2006/relationships/hyperlink" Target="https://m.edsoo.ru/fba9a81e" TargetMode="External"/><Relationship Id="rId46" Type="http://schemas.openxmlformats.org/officeDocument/2006/relationships/hyperlink" Target="https://m.edsoo.ru/fba9b6e2" TargetMode="External"/><Relationship Id="rId59" Type="http://schemas.openxmlformats.org/officeDocument/2006/relationships/hyperlink" Target="https://m.edsoo.ru/fba9c736" TargetMode="External"/><Relationship Id="rId67" Type="http://schemas.openxmlformats.org/officeDocument/2006/relationships/hyperlink" Target="https://m.edsoo.ru/fba9d672" TargetMode="External"/><Relationship Id="rId103" Type="http://schemas.openxmlformats.org/officeDocument/2006/relationships/hyperlink" Target="https://m.edsoo.ru/fbaa17c2" TargetMode="External"/><Relationship Id="rId108" Type="http://schemas.openxmlformats.org/officeDocument/2006/relationships/hyperlink" Target="https://m.edsoo.ru/fbaa235c" TargetMode="External"/><Relationship Id="rId20" Type="http://schemas.openxmlformats.org/officeDocument/2006/relationships/hyperlink" Target="https://m.edsoo.ru/7f417922" TargetMode="External"/><Relationship Id="rId41" Type="http://schemas.openxmlformats.org/officeDocument/2006/relationships/hyperlink" Target="https://m.edsoo.ru/fba9ab34" TargetMode="External"/><Relationship Id="rId54" Type="http://schemas.openxmlformats.org/officeDocument/2006/relationships/hyperlink" Target="https://m.edsoo.ru/fba9bf5c" TargetMode="External"/><Relationship Id="rId62" Type="http://schemas.openxmlformats.org/officeDocument/2006/relationships/hyperlink" Target="https://m.edsoo.ru/fba9caec" TargetMode="External"/><Relationship Id="rId70" Type="http://schemas.openxmlformats.org/officeDocument/2006/relationships/hyperlink" Target="https://m.edsoo.ru/fba9d672" TargetMode="External"/><Relationship Id="rId75" Type="http://schemas.openxmlformats.org/officeDocument/2006/relationships/hyperlink" Target="https://m.edsoo.ru/fba9e392" TargetMode="External"/><Relationship Id="rId83" Type="http://schemas.openxmlformats.org/officeDocument/2006/relationships/hyperlink" Target="https://m.edsoo.ru/fba9f1de" TargetMode="External"/><Relationship Id="rId88" Type="http://schemas.openxmlformats.org/officeDocument/2006/relationships/hyperlink" Target="https://m.edsoo.ru/fba9fc10" TargetMode="External"/><Relationship Id="rId91" Type="http://schemas.openxmlformats.org/officeDocument/2006/relationships/hyperlink" Target="https://m.edsoo.ru/fbaa035e" TargetMode="External"/><Relationship Id="rId96" Type="http://schemas.openxmlformats.org/officeDocument/2006/relationships/hyperlink" Target="https://m.edsoo.ru/fbaa0b60" TargetMode="External"/><Relationship Id="rId111" Type="http://schemas.openxmlformats.org/officeDocument/2006/relationships/hyperlink" Target="https://m.edsoo.ru/fbaa2a9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922" TargetMode="External"/><Relationship Id="rId15" Type="http://schemas.openxmlformats.org/officeDocument/2006/relationships/hyperlink" Target="https://m.edsoo.ru/7f417922" TargetMode="External"/><Relationship Id="rId23" Type="http://schemas.openxmlformats.org/officeDocument/2006/relationships/hyperlink" Target="https://m.edsoo.ru/fba97dee" TargetMode="External"/><Relationship Id="rId28" Type="http://schemas.openxmlformats.org/officeDocument/2006/relationships/hyperlink" Target="https://m.edsoo.ru/fba98208" TargetMode="External"/><Relationship Id="rId36" Type="http://schemas.openxmlformats.org/officeDocument/2006/relationships/hyperlink" Target="https://m.edsoo.ru/fba99c0c" TargetMode="External"/><Relationship Id="rId49" Type="http://schemas.openxmlformats.org/officeDocument/2006/relationships/hyperlink" Target="https://m.edsoo.ru/fba9b87c" TargetMode="External"/><Relationship Id="rId57" Type="http://schemas.openxmlformats.org/officeDocument/2006/relationships/hyperlink" Target="https://m.edsoo.ru/fba9c5b0" TargetMode="External"/><Relationship Id="rId106" Type="http://schemas.openxmlformats.org/officeDocument/2006/relationships/hyperlink" Target="https://m.edsoo.ru/fbaa210e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7922" TargetMode="External"/><Relationship Id="rId31" Type="http://schemas.openxmlformats.org/officeDocument/2006/relationships/hyperlink" Target="https://m.edsoo.ru/fba99270" TargetMode="External"/><Relationship Id="rId44" Type="http://schemas.openxmlformats.org/officeDocument/2006/relationships/hyperlink" Target="https://m.edsoo.ru/fba9b228" TargetMode="External"/><Relationship Id="rId52" Type="http://schemas.openxmlformats.org/officeDocument/2006/relationships/hyperlink" Target="https://m.edsoo.ru/fba9bdae" TargetMode="External"/><Relationship Id="rId60" Type="http://schemas.openxmlformats.org/officeDocument/2006/relationships/hyperlink" Target="https://m.edsoo.ru/fba9c966" TargetMode="External"/><Relationship Id="rId65" Type="http://schemas.openxmlformats.org/officeDocument/2006/relationships/hyperlink" Target="https://m.edsoo.ru/fba9d564" TargetMode="External"/><Relationship Id="rId73" Type="http://schemas.openxmlformats.org/officeDocument/2006/relationships/hyperlink" Target="https://m.edsoo.ru/fba9e068" TargetMode="External"/><Relationship Id="rId78" Type="http://schemas.openxmlformats.org/officeDocument/2006/relationships/hyperlink" Target="https://m.edsoo.ru/fba9e73e" TargetMode="External"/><Relationship Id="rId81" Type="http://schemas.openxmlformats.org/officeDocument/2006/relationships/hyperlink" Target="https://m.edsoo.ru/fba9e98c" TargetMode="External"/><Relationship Id="rId86" Type="http://schemas.openxmlformats.org/officeDocument/2006/relationships/hyperlink" Target="https://m.edsoo.ru/fba9f418" TargetMode="External"/><Relationship Id="rId94" Type="http://schemas.openxmlformats.org/officeDocument/2006/relationships/hyperlink" Target="https://m.edsoo.ru/fbaa0818" TargetMode="External"/><Relationship Id="rId99" Type="http://schemas.openxmlformats.org/officeDocument/2006/relationships/hyperlink" Target="https://m.edsoo.ru/fbaa13e4" TargetMode="External"/><Relationship Id="rId101" Type="http://schemas.openxmlformats.org/officeDocument/2006/relationships/hyperlink" Target="https://m.edsoo.ru/fbaa154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7922" TargetMode="External"/><Relationship Id="rId13" Type="http://schemas.openxmlformats.org/officeDocument/2006/relationships/hyperlink" Target="https://m.edsoo.ru/7f417922" TargetMode="External"/><Relationship Id="rId18" Type="http://schemas.openxmlformats.org/officeDocument/2006/relationships/hyperlink" Target="https://m.edsoo.ru/7f417922" TargetMode="External"/><Relationship Id="rId39" Type="http://schemas.openxmlformats.org/officeDocument/2006/relationships/hyperlink" Target="https://m.edsoo.ru/fba9a9a4" TargetMode="External"/><Relationship Id="rId109" Type="http://schemas.openxmlformats.org/officeDocument/2006/relationships/hyperlink" Target="https://m.edsoo.ru/fbaa2474" TargetMode="External"/><Relationship Id="rId34" Type="http://schemas.openxmlformats.org/officeDocument/2006/relationships/hyperlink" Target="https://m.edsoo.ru/fba99ad6" TargetMode="External"/><Relationship Id="rId50" Type="http://schemas.openxmlformats.org/officeDocument/2006/relationships/hyperlink" Target="https://m.edsoo.ru/fba9ba0c" TargetMode="External"/><Relationship Id="rId55" Type="http://schemas.openxmlformats.org/officeDocument/2006/relationships/hyperlink" Target="https://m.edsoo.ru/fba9c286" TargetMode="External"/><Relationship Id="rId76" Type="http://schemas.openxmlformats.org/officeDocument/2006/relationships/hyperlink" Target="https://m.edsoo.ru/fba9e4be" TargetMode="External"/><Relationship Id="rId97" Type="http://schemas.openxmlformats.org/officeDocument/2006/relationships/hyperlink" Target="https://m.edsoo.ru/fbaa0c8c" TargetMode="External"/><Relationship Id="rId104" Type="http://schemas.openxmlformats.org/officeDocument/2006/relationships/hyperlink" Target="https://m.edsoo.ru/fbaa1b82" TargetMode="External"/><Relationship Id="rId7" Type="http://schemas.openxmlformats.org/officeDocument/2006/relationships/hyperlink" Target="https://m.edsoo.ru/7f417922" TargetMode="External"/><Relationship Id="rId71" Type="http://schemas.openxmlformats.org/officeDocument/2006/relationships/hyperlink" Target="https://m.edsoo.ru/fba9d794" TargetMode="External"/><Relationship Id="rId92" Type="http://schemas.openxmlformats.org/officeDocument/2006/relationships/hyperlink" Target="https://m.edsoo.ru/fbaa05a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23</Pages>
  <Words>9779</Words>
  <Characters>55744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2023-09-06T12:39:00Z</dcterms:created>
  <dcterms:modified xsi:type="dcterms:W3CDTF">2023-09-07T08:16:00Z</dcterms:modified>
</cp:coreProperties>
</file>